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2987FB" w14:textId="17DC7B57" w:rsidR="009C190C" w:rsidRPr="008A2BE7" w:rsidRDefault="009C190C" w:rsidP="00E433FC">
      <w:pPr>
        <w:spacing w:line="240" w:lineRule="auto"/>
        <w:jc w:val="center"/>
        <w:rPr>
          <w:rFonts w:ascii="David" w:hAnsi="David" w:cs="Arial"/>
          <w:b/>
          <w:bCs/>
          <w:sz w:val="24"/>
          <w:szCs w:val="24"/>
          <w:u w:val="single"/>
          <w:rtl/>
          <w:lang w:bidi="ar-JO"/>
        </w:rPr>
      </w:pPr>
      <w:bookmarkStart w:id="0" w:name="_GoBack"/>
      <w:bookmarkEnd w:id="0"/>
      <w:r w:rsidRPr="008A2BE7">
        <w:rPr>
          <w:rFonts w:ascii="David" w:hAnsi="David" w:hint="cs"/>
          <w:b/>
          <w:bCs/>
          <w:sz w:val="24"/>
          <w:szCs w:val="24"/>
          <w:u w:val="single"/>
          <w:rtl/>
          <w:lang w:bidi="ar-JO"/>
        </w:rPr>
        <w:t xml:space="preserve">مناقصة رقم </w:t>
      </w:r>
      <w:r w:rsidR="003E7CEF" w:rsidRPr="008A2BE7">
        <w:rPr>
          <w:rFonts w:ascii="David" w:hAnsi="David" w:cs="David"/>
          <w:b/>
          <w:bCs/>
          <w:sz w:val="24"/>
          <w:szCs w:val="24"/>
          <w:u w:val="single"/>
          <w:rtl/>
        </w:rPr>
        <w:t>17-2021</w:t>
      </w:r>
      <w:r w:rsidRPr="008A2BE7">
        <w:rPr>
          <w:rFonts w:ascii="David" w:hAnsi="David" w:cs="Arial" w:hint="cs"/>
          <w:b/>
          <w:bCs/>
          <w:sz w:val="24"/>
          <w:szCs w:val="24"/>
          <w:u w:val="single"/>
          <w:rtl/>
          <w:lang w:bidi="ar-JO"/>
        </w:rPr>
        <w:t xml:space="preserve">، لشراء، تزويد، تركيب وصيانة </w:t>
      </w:r>
      <w:r w:rsidR="00FB1214" w:rsidRPr="008A2BE7">
        <w:rPr>
          <w:rFonts w:ascii="David" w:hAnsi="David" w:cs="Arial" w:hint="cs"/>
          <w:b/>
          <w:bCs/>
          <w:sz w:val="24"/>
          <w:szCs w:val="24"/>
          <w:u w:val="single"/>
          <w:rtl/>
          <w:lang w:bidi="ar-JO"/>
        </w:rPr>
        <w:t xml:space="preserve">أجهزة </w:t>
      </w:r>
      <w:r w:rsidRPr="008A2BE7">
        <w:rPr>
          <w:rFonts w:ascii="David" w:hAnsi="David" w:cs="Arial" w:hint="cs"/>
          <w:b/>
          <w:bCs/>
          <w:sz w:val="24"/>
          <w:szCs w:val="24"/>
          <w:u w:val="single"/>
          <w:rtl/>
          <w:lang w:bidi="ar-JO"/>
        </w:rPr>
        <w:t xml:space="preserve">وسائل عرض ومسح ضوئي </w:t>
      </w:r>
    </w:p>
    <w:p w14:paraId="6BC1E6B9" w14:textId="5D52DC61" w:rsidR="009C190C" w:rsidRPr="008A2BE7" w:rsidRDefault="009C190C" w:rsidP="009C190C">
      <w:pPr>
        <w:spacing w:line="240" w:lineRule="auto"/>
        <w:jc w:val="center"/>
        <w:rPr>
          <w:rFonts w:ascii="David" w:hAnsi="David"/>
          <w:b/>
          <w:bCs/>
          <w:sz w:val="24"/>
          <w:szCs w:val="24"/>
          <w:u w:val="single"/>
          <w:rtl/>
          <w:lang w:bidi="ar-JO"/>
        </w:rPr>
      </w:pPr>
      <w:r w:rsidRPr="008A2BE7">
        <w:rPr>
          <w:rFonts w:ascii="David" w:hAnsi="David" w:hint="cs"/>
          <w:b/>
          <w:bCs/>
          <w:sz w:val="24"/>
          <w:szCs w:val="24"/>
          <w:u w:val="single"/>
          <w:rtl/>
          <w:lang w:bidi="ar-JO"/>
        </w:rPr>
        <w:t xml:space="preserve">للوزارات الحكومية ووحدات الدعم وهيئات مرافقة وذات صلة </w:t>
      </w:r>
    </w:p>
    <w:p w14:paraId="4ECD5F84" w14:textId="00746651" w:rsidR="009C190C" w:rsidRPr="008A2BE7" w:rsidRDefault="009C190C" w:rsidP="00E433FC">
      <w:pPr>
        <w:pStyle w:val="a7"/>
        <w:numPr>
          <w:ilvl w:val="0"/>
          <w:numId w:val="1"/>
        </w:numPr>
        <w:spacing w:line="360" w:lineRule="auto"/>
        <w:jc w:val="both"/>
        <w:rPr>
          <w:rFonts w:ascii="David" w:hAnsi="David" w:cs="David"/>
          <w:sz w:val="24"/>
          <w:szCs w:val="24"/>
        </w:rPr>
      </w:pPr>
      <w:r w:rsidRPr="008A2BE7">
        <w:rPr>
          <w:rFonts w:ascii="David" w:hAnsi="David" w:cs="Arial" w:hint="cs"/>
          <w:sz w:val="24"/>
          <w:szCs w:val="24"/>
          <w:shd w:val="clear" w:color="auto" w:fill="FFFFFF"/>
          <w:rtl/>
          <w:lang w:bidi="ar-SA"/>
        </w:rPr>
        <w:t xml:space="preserve">دائرة المشتريات الحكومية في </w:t>
      </w:r>
      <w:r w:rsidRPr="008A2BE7">
        <w:rPr>
          <w:rFonts w:ascii="David" w:hAnsi="David" w:cs="Arial" w:hint="cs"/>
          <w:sz w:val="24"/>
          <w:szCs w:val="24"/>
          <w:shd w:val="clear" w:color="auto" w:fill="FFFFFF"/>
          <w:rtl/>
          <w:lang w:bidi="ar-JO"/>
        </w:rPr>
        <w:t xml:space="preserve">فرع المحاسب العام، </w:t>
      </w:r>
      <w:r w:rsidRPr="008A2BE7">
        <w:rPr>
          <w:rFonts w:ascii="David" w:hAnsi="David" w:cs="Arial" w:hint="cs"/>
          <w:sz w:val="24"/>
          <w:szCs w:val="24"/>
          <w:shd w:val="clear" w:color="auto" w:fill="FFFFFF"/>
          <w:rtl/>
          <w:lang w:bidi="ar-SA"/>
        </w:rPr>
        <w:t>وزارة المالية ("معد المناقصة")، تخرج بمناقصة رقمها</w:t>
      </w:r>
      <w:r w:rsidRPr="008A2BE7">
        <w:rPr>
          <w:rFonts w:ascii="David" w:hAnsi="David" w:cs="David" w:hint="cs"/>
          <w:sz w:val="24"/>
          <w:szCs w:val="24"/>
          <w:rtl/>
        </w:rPr>
        <w:t xml:space="preserve"> </w:t>
      </w:r>
      <w:r w:rsidR="00411DA4" w:rsidRPr="008A2BE7">
        <w:rPr>
          <w:rFonts w:ascii="David" w:hAnsi="David" w:cs="David"/>
          <w:sz w:val="24"/>
          <w:szCs w:val="24"/>
          <w:rtl/>
        </w:rPr>
        <w:t>17-2021</w:t>
      </w:r>
      <w:r w:rsidRPr="008A2BE7">
        <w:rPr>
          <w:rFonts w:ascii="David" w:hAnsi="David" w:cs="Times New Roman"/>
          <w:sz w:val="24"/>
          <w:szCs w:val="24"/>
          <w:rtl/>
          <w:lang w:bidi="ar-SA"/>
        </w:rPr>
        <w:t xml:space="preserve">، لشراء، تزويد، تركيب وصيانة </w:t>
      </w:r>
      <w:r w:rsidR="00FB1214" w:rsidRPr="008A2BE7">
        <w:rPr>
          <w:rFonts w:ascii="David" w:hAnsi="David" w:cs="Times New Roman" w:hint="cs"/>
          <w:sz w:val="24"/>
          <w:szCs w:val="24"/>
          <w:rtl/>
          <w:lang w:bidi="ar-SA"/>
        </w:rPr>
        <w:t xml:space="preserve">أجهزة </w:t>
      </w:r>
      <w:r w:rsidRPr="008A2BE7">
        <w:rPr>
          <w:rFonts w:ascii="David" w:hAnsi="David" w:cs="Times New Roman"/>
          <w:sz w:val="24"/>
          <w:szCs w:val="24"/>
          <w:rtl/>
          <w:lang w:bidi="ar-SA"/>
        </w:rPr>
        <w:t>وسائل عرض ومسح ضوئي</w:t>
      </w:r>
      <w:r w:rsidRPr="008A2BE7">
        <w:rPr>
          <w:rFonts w:ascii="David" w:hAnsi="David" w:cs="Times New Roman" w:hint="cs"/>
          <w:sz w:val="24"/>
          <w:szCs w:val="24"/>
          <w:rtl/>
          <w:lang w:bidi="ar-JO"/>
        </w:rPr>
        <w:t xml:space="preserve"> </w:t>
      </w:r>
      <w:r w:rsidRPr="008A2BE7">
        <w:rPr>
          <w:rFonts w:ascii="David" w:hAnsi="David" w:cs="Times New Roman"/>
          <w:sz w:val="24"/>
          <w:szCs w:val="24"/>
          <w:rtl/>
          <w:lang w:bidi="ar-SA"/>
        </w:rPr>
        <w:t>للوزارات الحكومية ووحدات الدعم وهيئات مرافقة وذات صلة</w:t>
      </w:r>
      <w:r w:rsidR="00411DA4" w:rsidRPr="008A2BE7">
        <w:rPr>
          <w:rFonts w:ascii="David" w:hAnsi="David" w:cs="David"/>
          <w:sz w:val="24"/>
          <w:szCs w:val="24"/>
          <w:rtl/>
        </w:rPr>
        <w:t xml:space="preserve"> (</w:t>
      </w:r>
      <w:r w:rsidRPr="008A2BE7">
        <w:rPr>
          <w:rFonts w:ascii="David" w:hAnsi="David" w:hint="cs"/>
          <w:sz w:val="24"/>
          <w:szCs w:val="24"/>
          <w:rtl/>
          <w:lang w:bidi="ar-JO"/>
        </w:rPr>
        <w:t>فيما يلي:" المناقصة" أو "مناقصة الإطار").</w:t>
      </w:r>
    </w:p>
    <w:p w14:paraId="4B54FBEC" w14:textId="603EABE6" w:rsidR="00FB1214" w:rsidRPr="008A2BE7" w:rsidRDefault="009C190C" w:rsidP="00E433FC">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 xml:space="preserve">خُصصت مناقصة الإطار من أجل إعداد قائمة مزودين مسجلين (كل واحد منهم فيما يلي:" مزود مسجل")، ستشتري منهم الوزارات الحكومية، وحدات الدعم وهيئات مرافقة وذات صلة صودق عليهم من قبل معد المناقصة </w:t>
      </w:r>
      <w:r w:rsidR="00FB1214" w:rsidRPr="008A2BE7">
        <w:rPr>
          <w:rFonts w:ascii="David" w:hAnsi="David" w:hint="cs"/>
          <w:sz w:val="24"/>
          <w:szCs w:val="24"/>
          <w:rtl/>
          <w:lang w:bidi="ar-JO"/>
        </w:rPr>
        <w:t>(فيما يلي:" صاحب الدعوة" أو " أصحاب الدعوات") أجهزة وسائل عرض ومسح ضوئي مختلفة بموجب المفصل فيما يلي (فيما يلي:" المعدات" أو " المنتجات")، وأيضاً من أجل تلقي خدمات تصليح المعدات وخدمات كفالة وصيانة لها ( فيما يلي :"الخدمات")، وفقاً لنتائج مناقصة الإطار، سيتم تحديد قائمة مزودين مسجلين، حيث سيجري معد المناقصة بينهم من حين لآخر إجراء تنافسي، وذلك بموجب تقديراته الحصرية مع التأكيد على احتياجات أصحاب الدعوات(فيما يلي" المناف</w:t>
      </w:r>
      <w:r w:rsidR="00E433FC">
        <w:rPr>
          <w:rFonts w:ascii="David" w:hAnsi="David" w:hint="cs"/>
          <w:sz w:val="24"/>
          <w:szCs w:val="24"/>
          <w:rtl/>
          <w:lang w:bidi="ar-JO"/>
        </w:rPr>
        <w:t>س</w:t>
      </w:r>
      <w:r w:rsidR="00FB1214" w:rsidRPr="008A2BE7">
        <w:rPr>
          <w:rFonts w:ascii="David" w:hAnsi="David" w:hint="cs"/>
          <w:sz w:val="24"/>
          <w:szCs w:val="24"/>
          <w:rtl/>
          <w:lang w:bidi="ar-JO"/>
        </w:rPr>
        <w:t>ة بالأسعار").</w:t>
      </w:r>
    </w:p>
    <w:p w14:paraId="510F43B0" w14:textId="62207596" w:rsidR="00FB1214" w:rsidRPr="008A2BE7" w:rsidRDefault="00FB1214" w:rsidP="00EE0EFF">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 xml:space="preserve">المناقصة مخصصة لاختيار مزودين مسجلين الذين سيزودون أجهزة وسائل عرض ومسح ضوئي من أنواع مختلفة، بأشكال مختلفة وبمسارات شراء مختلفة وفقاً لاحتياجات الحكومة، كما سيتم تعريفها في مستندات </w:t>
      </w:r>
      <w:r w:rsidR="00EE0EFF">
        <w:rPr>
          <w:rFonts w:ascii="David" w:hAnsi="David" w:hint="cs"/>
          <w:sz w:val="24"/>
          <w:szCs w:val="24"/>
          <w:rtl/>
          <w:lang w:bidi="ar-JO"/>
        </w:rPr>
        <w:t>التنافس بالأسعار</w:t>
      </w:r>
      <w:r w:rsidRPr="008A2BE7">
        <w:rPr>
          <w:rFonts w:ascii="David" w:hAnsi="David" w:hint="cs"/>
          <w:sz w:val="24"/>
          <w:szCs w:val="24"/>
          <w:rtl/>
          <w:lang w:bidi="ar-JO"/>
        </w:rPr>
        <w:t>.</w:t>
      </w:r>
    </w:p>
    <w:p w14:paraId="3FBE0361" w14:textId="77777777" w:rsidR="00FB1214" w:rsidRPr="008A2BE7" w:rsidRDefault="00FB1214" w:rsidP="00707C04">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سيزود كل واحد من الفائزين المنتجات والخدمات المطلوبة في كافة مناطق الخدمة.</w:t>
      </w:r>
    </w:p>
    <w:p w14:paraId="17260367" w14:textId="62E2B565" w:rsidR="00FB1214" w:rsidRPr="008A2BE7" w:rsidRDefault="00FB1214" w:rsidP="00FB1214">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 xml:space="preserve">مناقصة الإطار هي مناقصة تتألف من قسمين: إعداد قائمة مزودين مسجلين (" القسم أ") وإدارة عملية تنافس بالأسعار بين المزودين المسجلين ("القسم </w:t>
      </w:r>
      <w:proofErr w:type="gramStart"/>
      <w:r w:rsidRPr="008A2BE7">
        <w:rPr>
          <w:rFonts w:ascii="David" w:hAnsi="David" w:hint="cs"/>
          <w:sz w:val="24"/>
          <w:szCs w:val="24"/>
          <w:rtl/>
          <w:lang w:bidi="ar-JO"/>
        </w:rPr>
        <w:t>ب"</w:t>
      </w:r>
      <w:proofErr w:type="gramEnd"/>
      <w:r w:rsidRPr="008A2BE7">
        <w:rPr>
          <w:rFonts w:ascii="David" w:hAnsi="David" w:hint="cs"/>
          <w:sz w:val="24"/>
          <w:szCs w:val="24"/>
          <w:rtl/>
          <w:lang w:bidi="ar-JO"/>
        </w:rPr>
        <w:t>). يُطلب من مقدم العرض أن يكون مسجلاً في قائمة المزودين كمزود مسجل من أجل الاشتراك في عملية التنافس بالأسعار بين المزودين المسجلين.</w:t>
      </w:r>
    </w:p>
    <w:p w14:paraId="10327DD6" w14:textId="3A2E659F" w:rsidR="005F71E8" w:rsidRPr="008A2BE7" w:rsidRDefault="00FB1214" w:rsidP="005F71E8">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 xml:space="preserve">مناقصة الإطار تكون سارية المفعول </w:t>
      </w:r>
      <w:r w:rsidR="005F71E8" w:rsidRPr="008A2BE7">
        <w:rPr>
          <w:rFonts w:ascii="David" w:hAnsi="David" w:hint="cs"/>
          <w:sz w:val="24"/>
          <w:szCs w:val="24"/>
          <w:rtl/>
          <w:lang w:bidi="ar-JO"/>
        </w:rPr>
        <w:t>ل</w:t>
      </w:r>
      <w:r w:rsidRPr="008A2BE7">
        <w:rPr>
          <w:rFonts w:ascii="David" w:hAnsi="David" w:hint="cs"/>
          <w:sz w:val="24"/>
          <w:szCs w:val="24"/>
          <w:rtl/>
          <w:lang w:bidi="ar-JO"/>
        </w:rPr>
        <w:t>مدة 24 شهراً من موعد الإعلان عن شمل المزودين في قائمة المزودين</w:t>
      </w:r>
      <w:r w:rsidR="005F71E8" w:rsidRPr="008A2BE7">
        <w:rPr>
          <w:rFonts w:ascii="David" w:hAnsi="David" w:hint="cs"/>
          <w:sz w:val="24"/>
          <w:szCs w:val="24"/>
          <w:rtl/>
          <w:lang w:bidi="ar-JO"/>
        </w:rPr>
        <w:t xml:space="preserve"> (فيما</w:t>
      </w:r>
      <w:r w:rsidRPr="008A2BE7">
        <w:rPr>
          <w:rFonts w:ascii="David" w:hAnsi="David" w:hint="cs"/>
          <w:sz w:val="24"/>
          <w:szCs w:val="24"/>
          <w:rtl/>
          <w:lang w:bidi="ar-JO"/>
        </w:rPr>
        <w:t xml:space="preserve"> يلي:</w:t>
      </w:r>
      <w:r w:rsidR="005F71E8" w:rsidRPr="008A2BE7">
        <w:rPr>
          <w:rFonts w:ascii="David" w:hAnsi="David" w:hint="cs"/>
          <w:sz w:val="24"/>
          <w:szCs w:val="24"/>
          <w:rtl/>
          <w:lang w:bidi="ar-JO"/>
        </w:rPr>
        <w:t>"</w:t>
      </w:r>
      <w:r w:rsidRPr="008A2BE7">
        <w:rPr>
          <w:rFonts w:ascii="David" w:hAnsi="David" w:hint="cs"/>
          <w:sz w:val="24"/>
          <w:szCs w:val="24"/>
          <w:rtl/>
          <w:lang w:bidi="ar-JO"/>
        </w:rPr>
        <w:t xml:space="preserve"> فترة المناقصة/ مناقصة الإطار"). </w:t>
      </w:r>
      <w:r w:rsidR="005F71E8" w:rsidRPr="008A2BE7">
        <w:rPr>
          <w:rFonts w:ascii="David" w:hAnsi="David" w:hint="cs"/>
          <w:sz w:val="24"/>
          <w:szCs w:val="24"/>
          <w:rtl/>
          <w:lang w:bidi="ar-JO"/>
        </w:rPr>
        <w:t xml:space="preserve">يُحفظ الحق لمعد المناقصة لتمديد فترة المناقصة بفترة إضافية (فيما يلي:" الإمكانية")، وفقاً لتقديراته، بالخضوع لحقيقة عدم تجاوز المجموع الكلي لفترات المناقصة 60 شهراً. يوضح بهذا، إذا لم يعلن معد المناقصة غير ذلك، ستجدد فترة المناقصة بشكل تلقائي لفترة إمكانية 12 شهراً في كل مرة، وذلك لفترة حد أقصى ثلاث </w:t>
      </w:r>
      <w:r w:rsidR="00806B72" w:rsidRPr="008A2BE7">
        <w:rPr>
          <w:rFonts w:ascii="David" w:hAnsi="David" w:cs="David"/>
          <w:sz w:val="24"/>
          <w:szCs w:val="24"/>
          <w:rtl/>
        </w:rPr>
        <w:t xml:space="preserve">(3) </w:t>
      </w:r>
      <w:r w:rsidR="005F71E8" w:rsidRPr="008A2BE7">
        <w:rPr>
          <w:rFonts w:ascii="David" w:hAnsi="David" w:hint="cs"/>
          <w:sz w:val="24"/>
          <w:szCs w:val="24"/>
          <w:rtl/>
          <w:lang w:bidi="ar-JO"/>
        </w:rPr>
        <w:t>فترات إمكانية، إلا إذا أعلن معد المناقصة غير ذلك في غضون 30 يوماً قبل انتهاء فترة المناقصة أو انتهاء كل إمكانية، وفقاً للشأن.</w:t>
      </w:r>
    </w:p>
    <w:p w14:paraId="1C983FAB" w14:textId="77777777" w:rsidR="005F71E8" w:rsidRPr="008A2BE7" w:rsidRDefault="005F71E8" w:rsidP="005F71E8">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خلال فترة مناقصة الإطار ستُجرى عمليات تنافس بالأسعار وفي هذا الإطار سيتم تحديد فترة المشتريات لكل عملية تنافس بالأسعار. يوضح بهذا أنه لا مانع أن تستمر فترة الشراء والخدمات من ضمن عملية التنافس بالأسعار لفترة بعد فترة مناقصة الإطار.</w:t>
      </w:r>
    </w:p>
    <w:p w14:paraId="5F8C263C" w14:textId="77777777" w:rsidR="005F71E8" w:rsidRPr="008A2BE7" w:rsidRDefault="005F71E8" w:rsidP="00707C04">
      <w:pPr>
        <w:pStyle w:val="a7"/>
        <w:numPr>
          <w:ilvl w:val="0"/>
          <w:numId w:val="1"/>
        </w:numPr>
        <w:spacing w:line="360" w:lineRule="auto"/>
        <w:jc w:val="both"/>
        <w:rPr>
          <w:rFonts w:ascii="David" w:hAnsi="David" w:cs="David"/>
          <w:sz w:val="24"/>
          <w:szCs w:val="24"/>
          <w:u w:val="single"/>
        </w:rPr>
      </w:pPr>
      <w:bookmarkStart w:id="1" w:name="_Toc519073558"/>
      <w:bookmarkStart w:id="2" w:name="_Toc519073904"/>
      <w:bookmarkStart w:id="3" w:name="_Ref71708200"/>
      <w:bookmarkStart w:id="4" w:name="_Toc75786838"/>
      <w:r w:rsidRPr="008A2BE7">
        <w:rPr>
          <w:rFonts w:ascii="David" w:hAnsi="David" w:hint="cs"/>
          <w:sz w:val="24"/>
          <w:szCs w:val="24"/>
          <w:u w:val="single"/>
          <w:rtl/>
          <w:lang w:bidi="ar-JO"/>
        </w:rPr>
        <w:t xml:space="preserve">شروط حد أدنى للاشتراك في المناقصة </w:t>
      </w:r>
    </w:p>
    <w:bookmarkEnd w:id="1"/>
    <w:bookmarkEnd w:id="2"/>
    <w:bookmarkEnd w:id="3"/>
    <w:bookmarkEnd w:id="4"/>
    <w:p w14:paraId="41C2662F" w14:textId="07C62511" w:rsidR="009A2DA2" w:rsidRPr="008A2BE7" w:rsidRDefault="005F71E8" w:rsidP="005F71E8">
      <w:pPr>
        <w:pStyle w:val="a7"/>
        <w:numPr>
          <w:ilvl w:val="1"/>
          <w:numId w:val="1"/>
        </w:numPr>
        <w:tabs>
          <w:tab w:val="left" w:pos="957"/>
        </w:tabs>
        <w:spacing w:line="360" w:lineRule="auto"/>
        <w:ind w:left="957" w:hanging="567"/>
        <w:jc w:val="both"/>
        <w:rPr>
          <w:rFonts w:ascii="David" w:hAnsi="David" w:cs="David"/>
          <w:sz w:val="24"/>
          <w:szCs w:val="24"/>
          <w:u w:val="single"/>
        </w:rPr>
      </w:pPr>
      <w:r w:rsidRPr="008A2BE7">
        <w:rPr>
          <w:rFonts w:ascii="David" w:hAnsi="David" w:hint="cs"/>
          <w:sz w:val="24"/>
          <w:szCs w:val="24"/>
          <w:u w:val="single"/>
          <w:rtl/>
          <w:lang w:bidi="ar-JO"/>
        </w:rPr>
        <w:t xml:space="preserve">عام </w:t>
      </w:r>
    </w:p>
    <w:p w14:paraId="2C8CB11A" w14:textId="53D387E4" w:rsidR="005F71E8" w:rsidRPr="008A2BE7" w:rsidRDefault="005F71E8" w:rsidP="005F71E8">
      <w:pPr>
        <w:pStyle w:val="a7"/>
        <w:numPr>
          <w:ilvl w:val="2"/>
          <w:numId w:val="1"/>
        </w:numPr>
        <w:tabs>
          <w:tab w:val="left" w:pos="1241"/>
        </w:tabs>
        <w:spacing w:line="360" w:lineRule="auto"/>
        <w:ind w:left="1241" w:hanging="709"/>
        <w:jc w:val="both"/>
        <w:rPr>
          <w:rFonts w:ascii="David" w:hAnsi="David" w:cs="David"/>
          <w:sz w:val="24"/>
          <w:szCs w:val="24"/>
        </w:rPr>
      </w:pPr>
      <w:r w:rsidRPr="008A2BE7">
        <w:rPr>
          <w:rFonts w:ascii="David" w:hAnsi="David" w:hint="cs"/>
          <w:sz w:val="24"/>
          <w:szCs w:val="24"/>
          <w:rtl/>
          <w:lang w:bidi="ar-JO"/>
        </w:rPr>
        <w:t>يحق تقديم عرض للمناقصة لمقدم عرض يستوفي، في الموعد الأخير لتقديم العروض، الطلبات المفصلة فيما يلي. يتم إثبات استيفاء شروط الحد الأدنى فيما يلي بموجب تعليمات كراس المناقصة.</w:t>
      </w:r>
    </w:p>
    <w:p w14:paraId="25972717" w14:textId="77777777" w:rsidR="005F71E8" w:rsidRPr="008A2BE7" w:rsidRDefault="005F71E8" w:rsidP="00707C04">
      <w:pPr>
        <w:pStyle w:val="a7"/>
        <w:numPr>
          <w:ilvl w:val="1"/>
          <w:numId w:val="1"/>
        </w:numPr>
        <w:tabs>
          <w:tab w:val="left" w:pos="957"/>
        </w:tabs>
        <w:spacing w:line="360" w:lineRule="auto"/>
        <w:ind w:left="957" w:hanging="567"/>
        <w:jc w:val="both"/>
        <w:rPr>
          <w:rFonts w:ascii="David" w:hAnsi="David" w:cs="David"/>
          <w:sz w:val="24"/>
          <w:szCs w:val="24"/>
          <w:u w:val="single"/>
        </w:rPr>
      </w:pPr>
      <w:r w:rsidRPr="008A2BE7">
        <w:rPr>
          <w:rFonts w:ascii="David" w:hAnsi="David" w:hint="cs"/>
          <w:sz w:val="24"/>
          <w:szCs w:val="24"/>
          <w:u w:val="single"/>
          <w:rtl/>
          <w:lang w:bidi="ar-JO"/>
        </w:rPr>
        <w:t xml:space="preserve">شروط حد أدنى إدارية </w:t>
      </w:r>
    </w:p>
    <w:p w14:paraId="2143986B" w14:textId="35451060" w:rsidR="005F71E8" w:rsidRPr="008A2BE7" w:rsidRDefault="005F71E8" w:rsidP="008A2BE7">
      <w:pPr>
        <w:pStyle w:val="a7"/>
        <w:numPr>
          <w:ilvl w:val="2"/>
          <w:numId w:val="1"/>
        </w:numPr>
        <w:tabs>
          <w:tab w:val="left" w:pos="1241"/>
        </w:tabs>
        <w:spacing w:line="360" w:lineRule="auto"/>
        <w:ind w:left="1241" w:hanging="709"/>
        <w:jc w:val="both"/>
        <w:rPr>
          <w:rFonts w:ascii="David" w:hAnsi="David" w:cs="David"/>
          <w:sz w:val="24"/>
          <w:szCs w:val="24"/>
        </w:rPr>
      </w:pPr>
      <w:bookmarkStart w:id="5" w:name="_Ref520898291"/>
      <w:r w:rsidRPr="008A2BE7">
        <w:rPr>
          <w:rFonts w:ascii="David" w:hAnsi="David" w:cs="Arial" w:hint="cs"/>
          <w:sz w:val="24"/>
          <w:szCs w:val="24"/>
          <w:rtl/>
          <w:lang w:bidi="ar-SA"/>
        </w:rPr>
        <w:t xml:space="preserve">مقدم العرض هو اتحاد مسجل في إسرائيل </w:t>
      </w:r>
      <w:r w:rsidRPr="008A2BE7">
        <w:rPr>
          <w:rFonts w:ascii="David" w:hAnsi="David" w:cs="Arial" w:hint="cs"/>
          <w:sz w:val="24"/>
          <w:szCs w:val="24"/>
          <w:rtl/>
          <w:lang w:bidi="ar-JO"/>
        </w:rPr>
        <w:t>بموجب</w:t>
      </w:r>
      <w:r w:rsidRPr="008A2BE7">
        <w:rPr>
          <w:rFonts w:ascii="David" w:hAnsi="David" w:cs="Arial" w:hint="cs"/>
          <w:sz w:val="24"/>
          <w:szCs w:val="24"/>
          <w:rtl/>
          <w:lang w:bidi="ar-SA"/>
        </w:rPr>
        <w:t xml:space="preserve"> القانون. يوضح بهذا أنه في حالة كون مقدم العرض شراكة، يجب على الشراكة أن تكون مسجلة </w:t>
      </w:r>
      <w:r w:rsidR="008A2BE7" w:rsidRPr="008A2BE7">
        <w:rPr>
          <w:rFonts w:ascii="David" w:hAnsi="David" w:cs="Arial" w:hint="cs"/>
          <w:sz w:val="24"/>
          <w:szCs w:val="24"/>
          <w:rtl/>
          <w:lang w:bidi="ar-JO"/>
        </w:rPr>
        <w:t>بموجب</w:t>
      </w:r>
      <w:r w:rsidR="008A2BE7" w:rsidRPr="008A2BE7">
        <w:rPr>
          <w:rFonts w:ascii="David" w:hAnsi="David" w:cs="Arial" w:hint="cs"/>
          <w:sz w:val="24"/>
          <w:szCs w:val="24"/>
          <w:rtl/>
          <w:lang w:bidi="ar-SA"/>
        </w:rPr>
        <w:t xml:space="preserve"> </w:t>
      </w:r>
      <w:r w:rsidRPr="008A2BE7">
        <w:rPr>
          <w:rFonts w:ascii="David" w:hAnsi="David" w:cs="Arial" w:hint="cs"/>
          <w:sz w:val="24"/>
          <w:szCs w:val="24"/>
          <w:rtl/>
          <w:lang w:bidi="ar-SA"/>
        </w:rPr>
        <w:t>القانون</w:t>
      </w:r>
      <w:r w:rsidR="008A2BE7" w:rsidRPr="008A2BE7">
        <w:rPr>
          <w:rFonts w:ascii="David" w:hAnsi="David" w:cs="David" w:hint="cs"/>
          <w:sz w:val="24"/>
          <w:szCs w:val="24"/>
          <w:rtl/>
        </w:rPr>
        <w:t>.</w:t>
      </w:r>
    </w:p>
    <w:p w14:paraId="55734561" w14:textId="5E6E04CD" w:rsidR="008A2BE7" w:rsidRPr="008A2BE7" w:rsidRDefault="008A2BE7" w:rsidP="008A2BE7">
      <w:pPr>
        <w:pStyle w:val="a7"/>
        <w:numPr>
          <w:ilvl w:val="2"/>
          <w:numId w:val="1"/>
        </w:numPr>
        <w:tabs>
          <w:tab w:val="left" w:pos="1241"/>
        </w:tabs>
        <w:spacing w:line="360" w:lineRule="auto"/>
        <w:ind w:left="1241" w:hanging="709"/>
        <w:jc w:val="both"/>
        <w:rPr>
          <w:rFonts w:ascii="David" w:hAnsi="David" w:cs="David"/>
          <w:sz w:val="24"/>
          <w:szCs w:val="24"/>
        </w:rPr>
      </w:pPr>
      <w:bookmarkStart w:id="6" w:name="_Toc407796650"/>
      <w:bookmarkStart w:id="7" w:name="_Toc407797274"/>
      <w:bookmarkEnd w:id="5"/>
      <w:r w:rsidRPr="008A2BE7">
        <w:rPr>
          <w:rFonts w:ascii="David" w:hAnsi="David" w:cs="Arial" w:hint="cs"/>
          <w:sz w:val="24"/>
          <w:szCs w:val="24"/>
          <w:rtl/>
          <w:lang w:bidi="ar-SA"/>
        </w:rPr>
        <w:lastRenderedPageBreak/>
        <w:t xml:space="preserve">مقدم العرض يستوفي </w:t>
      </w:r>
      <w:r>
        <w:rPr>
          <w:rFonts w:ascii="David" w:hAnsi="David" w:cs="Arial" w:hint="cs"/>
          <w:sz w:val="24"/>
          <w:szCs w:val="24"/>
          <w:rtl/>
          <w:lang w:bidi="ar-JO"/>
        </w:rPr>
        <w:t>تعليمات</w:t>
      </w:r>
      <w:r w:rsidRPr="008A2BE7">
        <w:rPr>
          <w:rFonts w:ascii="David" w:hAnsi="David" w:cs="Arial" w:hint="cs"/>
          <w:sz w:val="24"/>
          <w:szCs w:val="24"/>
          <w:rtl/>
          <w:lang w:bidi="ar-SA"/>
        </w:rPr>
        <w:t xml:space="preserve"> قانون صفقات الهيئات العمومية، للعام </w:t>
      </w:r>
      <w:r w:rsidRPr="008A2BE7">
        <w:rPr>
          <w:rFonts w:ascii="David" w:hAnsi="David" w:cs="David"/>
          <w:sz w:val="24"/>
          <w:szCs w:val="24"/>
          <w:rtl/>
        </w:rPr>
        <w:t>– 1976</w:t>
      </w:r>
      <w:r w:rsidRPr="008A2BE7">
        <w:rPr>
          <w:rFonts w:ascii="David" w:hAnsi="David" w:cs="David" w:hint="cs"/>
          <w:sz w:val="24"/>
          <w:szCs w:val="24"/>
          <w:rtl/>
        </w:rPr>
        <w:t xml:space="preserve"> (</w:t>
      </w:r>
      <w:r w:rsidRPr="008A2BE7">
        <w:rPr>
          <w:rFonts w:ascii="David" w:hAnsi="David" w:cs="Arial" w:hint="cs"/>
          <w:sz w:val="24"/>
          <w:szCs w:val="24"/>
          <w:rtl/>
          <w:lang w:bidi="ar-SA"/>
        </w:rPr>
        <w:t>فيما يلي</w:t>
      </w:r>
      <w:r>
        <w:rPr>
          <w:rFonts w:ascii="David" w:hAnsi="David" w:cs="Arial" w:hint="cs"/>
          <w:sz w:val="24"/>
          <w:szCs w:val="24"/>
          <w:rtl/>
          <w:lang w:bidi="ar-JO"/>
        </w:rPr>
        <w:t>:</w:t>
      </w:r>
      <w:r w:rsidRPr="008A2BE7">
        <w:rPr>
          <w:rFonts w:ascii="David" w:hAnsi="David" w:cs="Arial" w:hint="cs"/>
          <w:sz w:val="24"/>
          <w:szCs w:val="24"/>
          <w:rtl/>
          <w:lang w:bidi="ar-SA"/>
        </w:rPr>
        <w:t xml:space="preserve">" </w:t>
      </w:r>
      <w:r w:rsidRPr="008A2BE7">
        <w:rPr>
          <w:rFonts w:ascii="David" w:hAnsi="David" w:cs="Arial" w:hint="cs"/>
          <w:b/>
          <w:bCs/>
          <w:sz w:val="24"/>
          <w:szCs w:val="24"/>
          <w:rtl/>
          <w:lang w:bidi="ar-SA"/>
        </w:rPr>
        <w:t>قانون صفقات الهيئات العمومية</w:t>
      </w:r>
      <w:r w:rsidRPr="008A2BE7">
        <w:rPr>
          <w:rFonts w:ascii="David" w:hAnsi="David" w:cs="Arial" w:hint="cs"/>
          <w:sz w:val="24"/>
          <w:szCs w:val="24"/>
          <w:rtl/>
          <w:lang w:bidi="ar-SA"/>
        </w:rPr>
        <w:t xml:space="preserve"> ")</w:t>
      </w:r>
      <w:r w:rsidRPr="008A2BE7">
        <w:rPr>
          <w:rFonts w:ascii="David" w:hAnsi="David" w:cs="Arial" w:hint="cs"/>
          <w:sz w:val="24"/>
          <w:szCs w:val="24"/>
          <w:rtl/>
          <w:lang w:bidi="ar-LB"/>
        </w:rPr>
        <w:t xml:space="preserve">. </w:t>
      </w:r>
    </w:p>
    <w:p w14:paraId="0387DEC7" w14:textId="7E196B51" w:rsidR="008A2BE7" w:rsidRPr="008A2BE7" w:rsidRDefault="008A2BE7" w:rsidP="008A2BE7">
      <w:pPr>
        <w:pStyle w:val="a7"/>
        <w:numPr>
          <w:ilvl w:val="2"/>
          <w:numId w:val="1"/>
        </w:numPr>
        <w:tabs>
          <w:tab w:val="left" w:pos="1241"/>
        </w:tabs>
        <w:spacing w:line="360" w:lineRule="auto"/>
        <w:jc w:val="both"/>
        <w:rPr>
          <w:rFonts w:ascii="David" w:hAnsi="David" w:cs="David"/>
          <w:sz w:val="24"/>
          <w:szCs w:val="24"/>
        </w:rPr>
      </w:pPr>
      <w:bookmarkStart w:id="8" w:name="_Toc407796655"/>
      <w:bookmarkStart w:id="9" w:name="_Toc407797279"/>
      <w:bookmarkEnd w:id="6"/>
      <w:bookmarkEnd w:id="7"/>
      <w:r w:rsidRPr="008A2BE7">
        <w:rPr>
          <w:rFonts w:ascii="David" w:hAnsi="David" w:cs="Times New Roman" w:hint="cs"/>
          <w:sz w:val="24"/>
          <w:szCs w:val="24"/>
          <w:rtl/>
          <w:lang w:bidi="ar-SA"/>
        </w:rPr>
        <w:t>مقدم</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العرض</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لا</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يُسيطر</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أو</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مُسيطر</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عليه</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من</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قبل</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مقدم</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عرض</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آخر</w:t>
      </w:r>
      <w:r>
        <w:rPr>
          <w:rFonts w:ascii="David" w:hAnsi="David" w:cs="Times New Roman" w:hint="cs"/>
          <w:sz w:val="24"/>
          <w:szCs w:val="24"/>
          <w:rtl/>
        </w:rPr>
        <w:t xml:space="preserve"> </w:t>
      </w:r>
      <w:r>
        <w:rPr>
          <w:rFonts w:ascii="David" w:hAnsi="David" w:cs="Times New Roman" w:hint="cs"/>
          <w:sz w:val="24"/>
          <w:szCs w:val="24"/>
          <w:rtl/>
          <w:lang w:bidi="ar-JO"/>
        </w:rPr>
        <w:t>في المناقصة</w:t>
      </w:r>
      <w:r>
        <w:rPr>
          <w:rFonts w:ascii="David" w:hAnsi="David" w:cs="Times New Roman" w:hint="cs"/>
          <w:sz w:val="24"/>
          <w:szCs w:val="24"/>
          <w:rtl/>
          <w:lang w:bidi="ar-SA"/>
        </w:rPr>
        <w:t xml:space="preserve">، </w:t>
      </w:r>
      <w:r w:rsidRPr="008A2BE7">
        <w:rPr>
          <w:rFonts w:ascii="David" w:hAnsi="David" w:cs="Times New Roman" w:hint="cs"/>
          <w:sz w:val="24"/>
          <w:szCs w:val="24"/>
          <w:rtl/>
          <w:lang w:bidi="ar-SA"/>
        </w:rPr>
        <w:t>(السيطرة</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بهذا</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الموضوع</w:t>
      </w:r>
      <w:r>
        <w:rPr>
          <w:rFonts w:ascii="David" w:hAnsi="David" w:cs="Times New Roman" w:hint="cs"/>
          <w:sz w:val="24"/>
          <w:szCs w:val="24"/>
          <w:rtl/>
        </w:rPr>
        <w:t>-</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السيطرة</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بشكل</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مباشر</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أو</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غير</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مباشر</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بـ</w:t>
      </w:r>
      <w:r w:rsidRPr="008A2BE7">
        <w:rPr>
          <w:rFonts w:ascii="David" w:hAnsi="David" w:cs="Times New Roman"/>
          <w:sz w:val="24"/>
          <w:szCs w:val="24"/>
          <w:rtl/>
          <w:lang w:bidi="ar-SA"/>
        </w:rPr>
        <w:t>-  25</w:t>
      </w:r>
      <w:proofErr w:type="gramStart"/>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أو</w:t>
      </w:r>
      <w:proofErr w:type="gramEnd"/>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أكثر</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من</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وسائل</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السي</w:t>
      </w:r>
      <w:r>
        <w:rPr>
          <w:rFonts w:ascii="David" w:hAnsi="David" w:cs="Times New Roman" w:hint="cs"/>
          <w:sz w:val="24"/>
          <w:szCs w:val="24"/>
          <w:rtl/>
          <w:lang w:bidi="ar-JO"/>
        </w:rPr>
        <w:t>ط</w:t>
      </w:r>
      <w:r w:rsidRPr="008A2BE7">
        <w:rPr>
          <w:rFonts w:ascii="David" w:hAnsi="David" w:cs="Times New Roman" w:hint="cs"/>
          <w:sz w:val="24"/>
          <w:szCs w:val="24"/>
          <w:rtl/>
          <w:lang w:bidi="ar-SA"/>
        </w:rPr>
        <w:t>رة،</w:t>
      </w:r>
      <w:r w:rsidRPr="008A2BE7">
        <w:rPr>
          <w:rFonts w:ascii="David" w:hAnsi="David" w:cs="Times New Roman"/>
          <w:sz w:val="24"/>
          <w:szCs w:val="24"/>
          <w:rtl/>
          <w:lang w:bidi="ar-SA"/>
        </w:rPr>
        <w:t xml:space="preserve"> </w:t>
      </w:r>
      <w:r>
        <w:rPr>
          <w:rFonts w:ascii="David" w:hAnsi="David" w:cs="Times New Roman" w:hint="cs"/>
          <w:sz w:val="24"/>
          <w:szCs w:val="24"/>
          <w:rtl/>
          <w:lang w:bidi="ar-SA"/>
        </w:rPr>
        <w:t>بموجب</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تعريفها</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في</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قانون</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الأوراق</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المالية</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للعام</w:t>
      </w:r>
      <w:r w:rsidRPr="008A2BE7">
        <w:rPr>
          <w:rFonts w:ascii="David" w:hAnsi="David" w:cs="Times New Roman"/>
          <w:sz w:val="24"/>
          <w:szCs w:val="24"/>
          <w:rtl/>
          <w:lang w:bidi="ar-SA"/>
        </w:rPr>
        <w:t xml:space="preserve">  -1968).</w:t>
      </w:r>
      <w:r w:rsidRPr="008A2BE7">
        <w:rPr>
          <w:rFonts w:ascii="David" w:hAnsi="David" w:cs="Times New Roman" w:hint="cs"/>
          <w:sz w:val="24"/>
          <w:szCs w:val="24"/>
          <w:rtl/>
          <w:lang w:bidi="ar-SA"/>
        </w:rPr>
        <w:t>،</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وهيئة</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واحدة</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لا</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تملك</w:t>
      </w:r>
      <w:r w:rsidRPr="008A2BE7">
        <w:rPr>
          <w:rFonts w:ascii="David" w:hAnsi="David" w:cs="Times New Roman"/>
          <w:sz w:val="24"/>
          <w:szCs w:val="24"/>
          <w:rtl/>
          <w:lang w:bidi="ar-SA"/>
        </w:rPr>
        <w:t xml:space="preserve"> -25% </w:t>
      </w:r>
      <w:r w:rsidRPr="008A2BE7">
        <w:rPr>
          <w:rFonts w:ascii="David" w:hAnsi="David" w:cs="Times New Roman" w:hint="cs"/>
          <w:sz w:val="24"/>
          <w:szCs w:val="24"/>
          <w:rtl/>
          <w:lang w:bidi="ar-SA"/>
        </w:rPr>
        <w:t>أو</w:t>
      </w:r>
      <w:r w:rsidRPr="008A2BE7">
        <w:rPr>
          <w:rFonts w:ascii="David" w:hAnsi="David" w:cs="Times New Roman"/>
          <w:sz w:val="24"/>
          <w:szCs w:val="24"/>
          <w:rtl/>
          <w:lang w:bidi="ar-SA"/>
        </w:rPr>
        <w:t xml:space="preserve"> </w:t>
      </w:r>
      <w:r w:rsidRPr="008A2BE7">
        <w:rPr>
          <w:rFonts w:ascii="David" w:hAnsi="David" w:cs="Times New Roman" w:hint="cs"/>
          <w:sz w:val="24"/>
          <w:szCs w:val="24"/>
          <w:rtl/>
          <w:lang w:bidi="ar-SA"/>
        </w:rPr>
        <w:t>أكثر</w:t>
      </w:r>
      <w:r w:rsidRPr="008A2BE7">
        <w:rPr>
          <w:rFonts w:ascii="David" w:hAnsi="David" w:cs="Times New Roman"/>
          <w:sz w:val="24"/>
          <w:szCs w:val="24"/>
          <w:rtl/>
          <w:lang w:bidi="ar-SA"/>
        </w:rPr>
        <w:t xml:space="preserve"> </w:t>
      </w:r>
      <w:r>
        <w:rPr>
          <w:rFonts w:ascii="David" w:hAnsi="David" w:cs="Times New Roman" w:hint="cs"/>
          <w:sz w:val="24"/>
          <w:szCs w:val="24"/>
          <w:rtl/>
          <w:lang w:bidi="ar-SA"/>
        </w:rPr>
        <w:t>بمقدميْ عرض اثنين. كذلك، مقدم العرض ليس مقاولاً ثانوياً لمقدم عرض آخر في المناقصة، بعلاقة مع تنفيذ الخدمات في هذه المناقصة.</w:t>
      </w:r>
    </w:p>
    <w:bookmarkEnd w:id="8"/>
    <w:bookmarkEnd w:id="9"/>
    <w:p w14:paraId="70E82B5D" w14:textId="16059717" w:rsidR="008A2BE7" w:rsidRPr="008A2BE7" w:rsidRDefault="008A2BE7" w:rsidP="008A2BE7">
      <w:pPr>
        <w:pStyle w:val="a7"/>
        <w:numPr>
          <w:ilvl w:val="1"/>
          <w:numId w:val="1"/>
        </w:numPr>
        <w:tabs>
          <w:tab w:val="left" w:pos="957"/>
        </w:tabs>
        <w:spacing w:line="360" w:lineRule="auto"/>
        <w:ind w:left="957" w:hanging="567"/>
        <w:jc w:val="both"/>
        <w:rPr>
          <w:rFonts w:ascii="David" w:hAnsi="David" w:cs="David"/>
          <w:sz w:val="24"/>
          <w:szCs w:val="24"/>
          <w:u w:val="single"/>
        </w:rPr>
      </w:pPr>
      <w:r>
        <w:rPr>
          <w:rFonts w:ascii="David" w:hAnsi="David" w:hint="cs"/>
          <w:sz w:val="24"/>
          <w:szCs w:val="24"/>
          <w:u w:val="single"/>
          <w:rtl/>
          <w:lang w:bidi="ar-JO"/>
        </w:rPr>
        <w:t xml:space="preserve">شروط حد أدنى مهنية </w:t>
      </w:r>
    </w:p>
    <w:p w14:paraId="6DD5FBE4" w14:textId="77777777" w:rsidR="008A2BE7" w:rsidRPr="008A2BE7" w:rsidRDefault="008A2BE7" w:rsidP="00707C04">
      <w:pPr>
        <w:pStyle w:val="a7"/>
        <w:numPr>
          <w:ilvl w:val="2"/>
          <w:numId w:val="1"/>
        </w:numPr>
        <w:tabs>
          <w:tab w:val="left" w:pos="1241"/>
        </w:tabs>
        <w:spacing w:line="360" w:lineRule="auto"/>
        <w:ind w:left="1241" w:hanging="709"/>
        <w:jc w:val="both"/>
        <w:rPr>
          <w:rFonts w:ascii="David" w:hAnsi="David" w:cs="David"/>
          <w:sz w:val="24"/>
          <w:szCs w:val="24"/>
          <w:u w:val="single"/>
        </w:rPr>
      </w:pPr>
      <w:bookmarkStart w:id="10" w:name="_Ref44240054"/>
      <w:bookmarkStart w:id="11" w:name="_Toc407797294"/>
      <w:bookmarkStart w:id="12" w:name="_Ref425808932"/>
      <w:r>
        <w:rPr>
          <w:rFonts w:ascii="David" w:hAnsi="David" w:hint="cs"/>
          <w:sz w:val="24"/>
          <w:szCs w:val="24"/>
          <w:u w:val="single"/>
          <w:rtl/>
          <w:lang w:bidi="ar-JO"/>
        </w:rPr>
        <w:t>التجربة المهنية لمقدم العرض</w:t>
      </w:r>
    </w:p>
    <w:p w14:paraId="252E5D17" w14:textId="5962E268" w:rsidR="008A2BE7" w:rsidRPr="008A2BE7" w:rsidRDefault="008A2BE7" w:rsidP="008A2BE7">
      <w:pPr>
        <w:pStyle w:val="a7"/>
        <w:numPr>
          <w:ilvl w:val="3"/>
          <w:numId w:val="1"/>
        </w:numPr>
        <w:tabs>
          <w:tab w:val="left" w:pos="1666"/>
        </w:tabs>
        <w:spacing w:line="360" w:lineRule="auto"/>
        <w:ind w:left="1666" w:hanging="851"/>
        <w:jc w:val="both"/>
        <w:rPr>
          <w:rFonts w:ascii="David" w:hAnsi="David" w:cs="David"/>
          <w:sz w:val="24"/>
          <w:szCs w:val="24"/>
        </w:rPr>
      </w:pPr>
      <w:bookmarkStart w:id="13" w:name="_Ref2179164"/>
      <w:bookmarkStart w:id="14" w:name="_Ref517860232"/>
      <w:bookmarkEnd w:id="10"/>
      <w:r>
        <w:rPr>
          <w:rFonts w:ascii="David" w:hAnsi="David" w:hint="cs"/>
          <w:sz w:val="24"/>
          <w:szCs w:val="24"/>
          <w:rtl/>
          <w:lang w:bidi="ar-JO"/>
        </w:rPr>
        <w:t>يوظف مقدم العرض على الأقل 6 تقنيي خدمة، يعملون في مجال أجهزة ووسائل العرض أو المسح الضوئي، حيث:</w:t>
      </w:r>
    </w:p>
    <w:bookmarkEnd w:id="13"/>
    <w:p w14:paraId="420886A6" w14:textId="7A5C2870" w:rsidR="008A2BE7" w:rsidRPr="008A2BE7" w:rsidRDefault="008A2BE7" w:rsidP="008A2BE7">
      <w:pPr>
        <w:pStyle w:val="a7"/>
        <w:numPr>
          <w:ilvl w:val="4"/>
          <w:numId w:val="1"/>
        </w:numPr>
        <w:tabs>
          <w:tab w:val="left" w:pos="1949"/>
        </w:tabs>
        <w:spacing w:line="360" w:lineRule="auto"/>
        <w:ind w:left="1949" w:hanging="992"/>
        <w:jc w:val="both"/>
        <w:rPr>
          <w:rFonts w:ascii="David" w:hAnsi="David" w:cs="David"/>
          <w:sz w:val="24"/>
          <w:szCs w:val="24"/>
        </w:rPr>
      </w:pPr>
      <w:r>
        <w:rPr>
          <w:rFonts w:ascii="David" w:hAnsi="David" w:hint="cs"/>
          <w:sz w:val="24"/>
          <w:szCs w:val="24"/>
          <w:rtl/>
          <w:lang w:bidi="ar-JO"/>
        </w:rPr>
        <w:t xml:space="preserve">من بين جميع التقنيين، على الأقل 3 تقنيين أصحاب تجربة 3 سنوات وأكثر بتركيب وصيانة المعدات المقترحة (فيما يلي:" </w:t>
      </w:r>
      <w:r w:rsidRPr="008A2BE7">
        <w:rPr>
          <w:rFonts w:ascii="David" w:hAnsi="David" w:hint="cs"/>
          <w:b/>
          <w:bCs/>
          <w:sz w:val="24"/>
          <w:szCs w:val="24"/>
          <w:rtl/>
          <w:lang w:bidi="ar-JO"/>
        </w:rPr>
        <w:t>تقنيين خبراء</w:t>
      </w:r>
      <w:r>
        <w:rPr>
          <w:rFonts w:ascii="David" w:hAnsi="David" w:hint="cs"/>
          <w:sz w:val="24"/>
          <w:szCs w:val="24"/>
          <w:rtl/>
          <w:lang w:bidi="ar-JO"/>
        </w:rPr>
        <w:t>").</w:t>
      </w:r>
    </w:p>
    <w:p w14:paraId="47ACB66B" w14:textId="10F587D9" w:rsidR="008A2BE7" w:rsidRPr="008A2BE7" w:rsidRDefault="008A2BE7" w:rsidP="008A2BE7">
      <w:pPr>
        <w:pStyle w:val="a7"/>
        <w:numPr>
          <w:ilvl w:val="4"/>
          <w:numId w:val="1"/>
        </w:numPr>
        <w:tabs>
          <w:tab w:val="left" w:pos="1949"/>
        </w:tabs>
        <w:spacing w:line="360" w:lineRule="auto"/>
        <w:ind w:left="1949" w:hanging="992"/>
        <w:jc w:val="both"/>
        <w:rPr>
          <w:rFonts w:ascii="David" w:hAnsi="David" w:cs="David"/>
          <w:sz w:val="24"/>
          <w:szCs w:val="24"/>
        </w:rPr>
      </w:pPr>
      <w:r>
        <w:rPr>
          <w:rFonts w:ascii="David" w:hAnsi="David" w:hint="cs"/>
          <w:sz w:val="24"/>
          <w:szCs w:val="24"/>
          <w:rtl/>
          <w:lang w:bidi="ar-JO"/>
        </w:rPr>
        <w:t xml:space="preserve">من بين جميع التقنيين، على الأقل تقنيين اثنين هما صاحبيْ تجربة 5 سنوات وأكثر بتركيب وصيانة المعدات المقترحة (فيما يلي:" </w:t>
      </w:r>
      <w:r w:rsidRPr="008A2BE7">
        <w:rPr>
          <w:rFonts w:ascii="David" w:hAnsi="David" w:hint="cs"/>
          <w:b/>
          <w:bCs/>
          <w:sz w:val="24"/>
          <w:szCs w:val="24"/>
          <w:rtl/>
          <w:lang w:bidi="ar-JO"/>
        </w:rPr>
        <w:t>تقنيين كبار</w:t>
      </w:r>
      <w:r>
        <w:rPr>
          <w:rFonts w:ascii="David" w:hAnsi="David" w:hint="cs"/>
          <w:sz w:val="24"/>
          <w:szCs w:val="24"/>
          <w:rtl/>
          <w:lang w:bidi="ar-JO"/>
        </w:rPr>
        <w:t>").</w:t>
      </w:r>
    </w:p>
    <w:p w14:paraId="59462996" w14:textId="53F1C012" w:rsidR="008A2BE7" w:rsidRPr="008A2BE7" w:rsidRDefault="008A2BE7" w:rsidP="00141459">
      <w:pPr>
        <w:pStyle w:val="a7"/>
        <w:numPr>
          <w:ilvl w:val="2"/>
          <w:numId w:val="1"/>
        </w:numPr>
        <w:tabs>
          <w:tab w:val="left" w:pos="1241"/>
        </w:tabs>
        <w:spacing w:line="360" w:lineRule="auto"/>
        <w:ind w:left="1241" w:hanging="709"/>
        <w:jc w:val="both"/>
        <w:rPr>
          <w:rFonts w:ascii="David" w:hAnsi="David" w:cs="David"/>
          <w:sz w:val="24"/>
          <w:szCs w:val="24"/>
          <w:u w:val="single"/>
        </w:rPr>
      </w:pPr>
      <w:bookmarkStart w:id="15" w:name="_Ref524508317"/>
      <w:r>
        <w:rPr>
          <w:rFonts w:ascii="David" w:hAnsi="David" w:hint="cs"/>
          <w:sz w:val="24"/>
          <w:szCs w:val="24"/>
          <w:u w:val="single"/>
          <w:rtl/>
          <w:lang w:bidi="ar-JO"/>
        </w:rPr>
        <w:t xml:space="preserve">بيانات </w:t>
      </w:r>
      <w:r w:rsidR="00141459">
        <w:rPr>
          <w:rFonts w:ascii="David" w:hAnsi="David" w:hint="cs"/>
          <w:sz w:val="24"/>
          <w:szCs w:val="24"/>
          <w:u w:val="single"/>
          <w:rtl/>
          <w:lang w:bidi="ar-JO"/>
        </w:rPr>
        <w:t>إ</w:t>
      </w:r>
      <w:r>
        <w:rPr>
          <w:rFonts w:ascii="David" w:hAnsi="David" w:hint="cs"/>
          <w:sz w:val="24"/>
          <w:szCs w:val="24"/>
          <w:u w:val="single"/>
          <w:rtl/>
          <w:lang w:bidi="ar-JO"/>
        </w:rPr>
        <w:t xml:space="preserve">ضافية </w:t>
      </w:r>
    </w:p>
    <w:p w14:paraId="5601EDD1" w14:textId="506CD55B" w:rsidR="00E1150B" w:rsidRPr="00E1150B" w:rsidRDefault="00E1150B" w:rsidP="00E1150B">
      <w:pPr>
        <w:pStyle w:val="a7"/>
        <w:numPr>
          <w:ilvl w:val="3"/>
          <w:numId w:val="1"/>
        </w:numPr>
        <w:tabs>
          <w:tab w:val="left" w:pos="1666"/>
        </w:tabs>
        <w:spacing w:line="360" w:lineRule="auto"/>
        <w:ind w:left="1666" w:hanging="851"/>
        <w:jc w:val="both"/>
        <w:rPr>
          <w:rFonts w:ascii="David" w:hAnsi="David" w:cs="David"/>
          <w:sz w:val="24"/>
          <w:szCs w:val="24"/>
        </w:rPr>
      </w:pPr>
      <w:bookmarkStart w:id="16" w:name="_Ref70856232"/>
      <w:bookmarkEnd w:id="15"/>
      <w:r>
        <w:rPr>
          <w:rFonts w:ascii="David" w:hAnsi="David" w:hint="cs"/>
          <w:sz w:val="24"/>
          <w:szCs w:val="24"/>
          <w:rtl/>
          <w:lang w:bidi="ar-JO"/>
        </w:rPr>
        <w:t xml:space="preserve">دورة مبيعات مقدم العرض في السنوات </w:t>
      </w:r>
      <w:r w:rsidR="00AD3E5A" w:rsidRPr="008A2BE7">
        <w:rPr>
          <w:rFonts w:ascii="David" w:hAnsi="David" w:cs="David"/>
          <w:sz w:val="24"/>
          <w:szCs w:val="24"/>
          <w:rtl/>
        </w:rPr>
        <w:t xml:space="preserve">2018, 2019 </w:t>
      </w:r>
      <w:r>
        <w:rPr>
          <w:rFonts w:ascii="David" w:hAnsi="David" w:cs="Arial" w:hint="cs"/>
          <w:sz w:val="24"/>
          <w:szCs w:val="24"/>
          <w:rtl/>
          <w:lang w:bidi="ar-JO"/>
        </w:rPr>
        <w:t>و</w:t>
      </w:r>
      <w:r w:rsidR="00AD3E5A" w:rsidRPr="008A2BE7">
        <w:rPr>
          <w:rFonts w:ascii="David" w:hAnsi="David" w:cs="David"/>
          <w:sz w:val="24"/>
          <w:szCs w:val="24"/>
          <w:rtl/>
        </w:rPr>
        <w:t xml:space="preserve">-2020 </w:t>
      </w:r>
      <w:r>
        <w:rPr>
          <w:rFonts w:ascii="David" w:hAnsi="David" w:hint="cs"/>
          <w:sz w:val="24"/>
          <w:szCs w:val="24"/>
          <w:rtl/>
          <w:lang w:bidi="ar-JO"/>
        </w:rPr>
        <w:t xml:space="preserve">هي على الأقل </w:t>
      </w:r>
      <w:r w:rsidR="00AD3E5A" w:rsidRPr="008A2BE7">
        <w:rPr>
          <w:rFonts w:ascii="David" w:hAnsi="David" w:cs="David"/>
          <w:sz w:val="24"/>
          <w:szCs w:val="24"/>
          <w:rtl/>
        </w:rPr>
        <w:t xml:space="preserve">10 </w:t>
      </w:r>
      <w:r>
        <w:rPr>
          <w:rFonts w:ascii="David" w:hAnsi="David" w:hint="cs"/>
          <w:sz w:val="24"/>
          <w:szCs w:val="24"/>
          <w:rtl/>
          <w:lang w:bidi="ar-JO"/>
        </w:rPr>
        <w:t xml:space="preserve">مليون </w:t>
      </w:r>
      <w:proofErr w:type="spellStart"/>
      <w:r>
        <w:rPr>
          <w:rFonts w:ascii="David" w:hAnsi="David" w:hint="cs"/>
          <w:sz w:val="24"/>
          <w:szCs w:val="24"/>
          <w:rtl/>
          <w:lang w:bidi="ar-JO"/>
        </w:rPr>
        <w:t>ش.ج</w:t>
      </w:r>
      <w:proofErr w:type="spellEnd"/>
      <w:r>
        <w:rPr>
          <w:rFonts w:ascii="David" w:hAnsi="David" w:hint="cs"/>
          <w:sz w:val="24"/>
          <w:szCs w:val="24"/>
          <w:rtl/>
          <w:lang w:bidi="ar-JO"/>
        </w:rPr>
        <w:t xml:space="preserve"> (بدون ضريبة القيمة المضافة) بشكل تراكمي.</w:t>
      </w:r>
    </w:p>
    <w:p w14:paraId="023F607E" w14:textId="77777777" w:rsidR="00E1150B" w:rsidRPr="00E1150B" w:rsidRDefault="00E1150B" w:rsidP="00E1150B">
      <w:pPr>
        <w:pStyle w:val="a7"/>
        <w:numPr>
          <w:ilvl w:val="3"/>
          <w:numId w:val="1"/>
        </w:numPr>
        <w:tabs>
          <w:tab w:val="left" w:pos="1666"/>
        </w:tabs>
        <w:spacing w:line="360" w:lineRule="auto"/>
        <w:ind w:left="1666" w:hanging="851"/>
        <w:jc w:val="both"/>
        <w:rPr>
          <w:rFonts w:ascii="David" w:hAnsi="David" w:cs="David"/>
          <w:sz w:val="24"/>
          <w:szCs w:val="24"/>
        </w:rPr>
      </w:pPr>
      <w:bookmarkStart w:id="17" w:name="_Ref534192111"/>
      <w:bookmarkEnd w:id="16"/>
      <w:r>
        <w:rPr>
          <w:rFonts w:ascii="David" w:hAnsi="David" w:hint="cs"/>
          <w:sz w:val="24"/>
          <w:szCs w:val="24"/>
          <w:rtl/>
          <w:lang w:bidi="ar-JO"/>
        </w:rPr>
        <w:t xml:space="preserve">زود مقدم العرض لزبائن تجاريين خلال السنوات </w:t>
      </w:r>
      <w:r w:rsidR="00AD3E5A" w:rsidRPr="008A2BE7">
        <w:rPr>
          <w:rFonts w:ascii="David" w:hAnsi="David" w:cs="David"/>
          <w:sz w:val="24"/>
          <w:szCs w:val="24"/>
          <w:rtl/>
        </w:rPr>
        <w:t xml:space="preserve">2018, 2019 </w:t>
      </w:r>
      <w:r>
        <w:rPr>
          <w:rFonts w:ascii="David" w:hAnsi="David" w:cs="Arial" w:hint="cs"/>
          <w:sz w:val="24"/>
          <w:szCs w:val="24"/>
          <w:rtl/>
          <w:lang w:bidi="ar-JO"/>
        </w:rPr>
        <w:t>و</w:t>
      </w:r>
      <w:r w:rsidR="00AD3E5A" w:rsidRPr="008A2BE7">
        <w:rPr>
          <w:rFonts w:ascii="David" w:hAnsi="David" w:cs="David"/>
          <w:sz w:val="24"/>
          <w:szCs w:val="24"/>
          <w:rtl/>
        </w:rPr>
        <w:t>-2020 (</w:t>
      </w:r>
      <w:r>
        <w:rPr>
          <w:rFonts w:ascii="David" w:hAnsi="David" w:hint="cs"/>
          <w:sz w:val="24"/>
          <w:szCs w:val="24"/>
          <w:rtl/>
          <w:lang w:bidi="ar-JO"/>
        </w:rPr>
        <w:t xml:space="preserve">سواء مباشرة وساء بواسطة مسوق مرخص)، على الأقل </w:t>
      </w:r>
      <w:r w:rsidR="00AD3E5A" w:rsidRPr="008A2BE7">
        <w:rPr>
          <w:rFonts w:ascii="David" w:hAnsi="David" w:cs="David"/>
          <w:sz w:val="24"/>
          <w:szCs w:val="24"/>
          <w:rtl/>
        </w:rPr>
        <w:t xml:space="preserve">6,000 </w:t>
      </w:r>
      <w:r>
        <w:rPr>
          <w:rFonts w:ascii="David" w:hAnsi="David" w:hint="cs"/>
          <w:sz w:val="24"/>
          <w:szCs w:val="24"/>
          <w:rtl/>
          <w:lang w:bidi="ar-JO"/>
        </w:rPr>
        <w:t>جهاز وسيلة عرض بشكل تراكمي بموجب التعريف في هذه المناقصة.</w:t>
      </w:r>
    </w:p>
    <w:bookmarkEnd w:id="17"/>
    <w:p w14:paraId="632CD4B0" w14:textId="707C6B99" w:rsidR="00E1150B" w:rsidRPr="00E1150B" w:rsidRDefault="00E1150B" w:rsidP="00E1150B">
      <w:pPr>
        <w:pStyle w:val="a7"/>
        <w:numPr>
          <w:ilvl w:val="3"/>
          <w:numId w:val="1"/>
        </w:numPr>
        <w:tabs>
          <w:tab w:val="left" w:pos="1666"/>
        </w:tabs>
        <w:spacing w:line="360" w:lineRule="auto"/>
        <w:ind w:left="1666" w:hanging="851"/>
        <w:jc w:val="both"/>
        <w:rPr>
          <w:rFonts w:ascii="David" w:hAnsi="David" w:cs="David"/>
          <w:sz w:val="24"/>
          <w:szCs w:val="24"/>
        </w:rPr>
      </w:pPr>
      <w:r>
        <w:rPr>
          <w:rFonts w:ascii="David" w:hAnsi="David" w:hint="cs"/>
          <w:sz w:val="24"/>
          <w:szCs w:val="24"/>
          <w:rtl/>
          <w:lang w:bidi="ar-JO"/>
        </w:rPr>
        <w:t xml:space="preserve">زود مقدم العرض لزبائن تجاريين في إسرائيل، خلال سنة </w:t>
      </w:r>
      <w:r w:rsidR="00AD3E5A" w:rsidRPr="008A2BE7">
        <w:rPr>
          <w:rFonts w:ascii="David" w:hAnsi="David" w:cs="David"/>
          <w:sz w:val="24"/>
          <w:szCs w:val="24"/>
          <w:rtl/>
        </w:rPr>
        <w:t>2020</w:t>
      </w:r>
      <w:r>
        <w:rPr>
          <w:rFonts w:ascii="David" w:hAnsi="David" w:cs="Arial" w:hint="cs"/>
          <w:sz w:val="24"/>
          <w:szCs w:val="24"/>
          <w:rtl/>
          <w:lang w:bidi="ar-JO"/>
        </w:rPr>
        <w:t xml:space="preserve">، بشكل مباشر، (بمعنى، ليس بواسطة مقاولين ثانويين) خدمات كفالة أو صيانة لـ </w:t>
      </w:r>
      <w:r w:rsidR="00AD3E5A" w:rsidRPr="008A2BE7">
        <w:rPr>
          <w:rFonts w:ascii="David" w:hAnsi="David" w:cs="David"/>
          <w:sz w:val="24"/>
          <w:szCs w:val="24"/>
          <w:rtl/>
        </w:rPr>
        <w:t xml:space="preserve">-2,000 </w:t>
      </w:r>
      <w:r>
        <w:rPr>
          <w:rFonts w:ascii="David" w:hAnsi="David" w:hint="cs"/>
          <w:sz w:val="24"/>
          <w:szCs w:val="24"/>
          <w:rtl/>
          <w:lang w:bidi="ar-JO"/>
        </w:rPr>
        <w:t>جهاز وسيلة عرض أو مسح ضوئي على الأقل.</w:t>
      </w:r>
    </w:p>
    <w:p w14:paraId="0B64F444" w14:textId="606D29D1" w:rsidR="00E1150B" w:rsidRPr="00E1150B" w:rsidRDefault="00E1150B" w:rsidP="00E1150B">
      <w:pPr>
        <w:pStyle w:val="a7"/>
        <w:numPr>
          <w:ilvl w:val="2"/>
          <w:numId w:val="1"/>
        </w:numPr>
        <w:tabs>
          <w:tab w:val="left" w:pos="1241"/>
        </w:tabs>
        <w:spacing w:line="360" w:lineRule="auto"/>
        <w:ind w:left="1241" w:hanging="709"/>
        <w:jc w:val="both"/>
        <w:rPr>
          <w:rFonts w:ascii="David" w:hAnsi="David" w:cs="David"/>
          <w:sz w:val="24"/>
          <w:szCs w:val="24"/>
          <w:u w:val="single"/>
        </w:rPr>
      </w:pPr>
      <w:bookmarkStart w:id="18" w:name="_Ref524616931"/>
      <w:r>
        <w:rPr>
          <w:rFonts w:ascii="David" w:hAnsi="David" w:hint="cs"/>
          <w:sz w:val="24"/>
          <w:szCs w:val="24"/>
          <w:u w:val="single"/>
          <w:rtl/>
          <w:lang w:bidi="ar-JO"/>
        </w:rPr>
        <w:t>شروط لكل واحد من المنتجين المقترحين من قبل مقدم العرض</w:t>
      </w:r>
    </w:p>
    <w:bookmarkEnd w:id="18"/>
    <w:p w14:paraId="30F3C862" w14:textId="77777777" w:rsidR="00E1150B" w:rsidRPr="00E1150B" w:rsidRDefault="00E1150B" w:rsidP="00E1150B">
      <w:pPr>
        <w:pStyle w:val="a7"/>
        <w:numPr>
          <w:ilvl w:val="3"/>
          <w:numId w:val="1"/>
        </w:numPr>
        <w:tabs>
          <w:tab w:val="left" w:pos="1666"/>
        </w:tabs>
        <w:spacing w:line="360" w:lineRule="auto"/>
        <w:ind w:left="1666" w:hanging="851"/>
        <w:jc w:val="both"/>
        <w:rPr>
          <w:rFonts w:ascii="David" w:hAnsi="David" w:cs="David"/>
          <w:sz w:val="24"/>
          <w:szCs w:val="24"/>
        </w:rPr>
      </w:pPr>
      <w:r>
        <w:rPr>
          <w:rFonts w:ascii="David" w:hAnsi="David" w:hint="cs"/>
          <w:sz w:val="24"/>
          <w:szCs w:val="24"/>
          <w:rtl/>
          <w:lang w:bidi="ar-JO"/>
        </w:rPr>
        <w:t>مقدم العرض مؤهل لبيع، تركيب وتقديم خدمات في نطاق دولة إسرائيل، لأجهزة وسائل عرض أو مسح ضوئي كمرخص من قبل المنتج الذي يرغب باقتراح وعرض منتجاته في نطاق المناقصة.</w:t>
      </w:r>
    </w:p>
    <w:p w14:paraId="6479F845" w14:textId="031D32C1" w:rsidR="00E1150B" w:rsidRPr="00E1150B" w:rsidRDefault="00E1150B" w:rsidP="00E1150B">
      <w:pPr>
        <w:pStyle w:val="a7"/>
        <w:numPr>
          <w:ilvl w:val="3"/>
          <w:numId w:val="1"/>
        </w:numPr>
        <w:tabs>
          <w:tab w:val="left" w:pos="1666"/>
        </w:tabs>
        <w:spacing w:line="360" w:lineRule="auto"/>
        <w:ind w:left="1666" w:hanging="851"/>
        <w:jc w:val="both"/>
        <w:rPr>
          <w:rFonts w:ascii="David" w:hAnsi="David" w:cs="David"/>
          <w:sz w:val="24"/>
          <w:szCs w:val="24"/>
        </w:rPr>
      </w:pPr>
      <w:r>
        <w:rPr>
          <w:rFonts w:ascii="David" w:hAnsi="David" w:hint="cs"/>
          <w:sz w:val="24"/>
          <w:szCs w:val="24"/>
          <w:rtl/>
          <w:lang w:bidi="ar-JO"/>
        </w:rPr>
        <w:t>مقدم العرض هو مستورد مرخص، موزع مرخص أو مسوق مرخص من قبل المنتج، أو المنتج نفسه (فيما يلي:" المنتج أو مندوبية"). يجب على المنتج المقترح استيفاء الطلبات المفصلة في الملحق 3.</w:t>
      </w:r>
    </w:p>
    <w:p w14:paraId="79A46C0A" w14:textId="77777777" w:rsidR="00DA4CBC" w:rsidRPr="00DA4CBC" w:rsidRDefault="00E1150B" w:rsidP="00DA4CBC">
      <w:pPr>
        <w:pStyle w:val="a7"/>
        <w:numPr>
          <w:ilvl w:val="3"/>
          <w:numId w:val="1"/>
        </w:numPr>
        <w:tabs>
          <w:tab w:val="left" w:pos="1666"/>
        </w:tabs>
        <w:spacing w:line="360" w:lineRule="auto"/>
        <w:ind w:left="1666" w:hanging="851"/>
        <w:jc w:val="both"/>
        <w:rPr>
          <w:rFonts w:ascii="David" w:hAnsi="David" w:cs="David"/>
          <w:sz w:val="24"/>
          <w:szCs w:val="24"/>
        </w:rPr>
      </w:pPr>
      <w:bookmarkStart w:id="19" w:name="_Ref473463713"/>
      <w:bookmarkStart w:id="20" w:name="_Toc407797305"/>
      <w:bookmarkStart w:id="21" w:name="_Ref425808992"/>
      <w:bookmarkEnd w:id="11"/>
      <w:bookmarkEnd w:id="12"/>
      <w:bookmarkEnd w:id="14"/>
      <w:r>
        <w:rPr>
          <w:rFonts w:ascii="David" w:hAnsi="David" w:hint="cs"/>
          <w:sz w:val="24"/>
          <w:szCs w:val="24"/>
          <w:rtl/>
          <w:lang w:bidi="ar-JO"/>
        </w:rPr>
        <w:t>يحق لمعد المناقصة إجراء تحديثات وتغييرات بأي من الطلبات في الملحق 3 من مستندات مناقصة</w:t>
      </w:r>
      <w:r w:rsidR="00DA4CBC">
        <w:rPr>
          <w:rFonts w:ascii="David" w:hAnsi="David" w:hint="cs"/>
          <w:sz w:val="24"/>
          <w:szCs w:val="24"/>
          <w:rtl/>
          <w:lang w:bidi="ar-JO"/>
        </w:rPr>
        <w:t xml:space="preserve"> الإطار وذلك من أجل إضافية منتج أو </w:t>
      </w:r>
      <w:proofErr w:type="spellStart"/>
      <w:r w:rsidR="00DA4CBC">
        <w:rPr>
          <w:rFonts w:ascii="David" w:hAnsi="David" w:hint="cs"/>
          <w:sz w:val="24"/>
          <w:szCs w:val="24"/>
          <w:rtl/>
          <w:lang w:bidi="ar-JO"/>
        </w:rPr>
        <w:t>مندوبيه</w:t>
      </w:r>
      <w:proofErr w:type="spellEnd"/>
      <w:r w:rsidR="00DA4CBC">
        <w:rPr>
          <w:rFonts w:ascii="David" w:hAnsi="David" w:hint="cs"/>
          <w:sz w:val="24"/>
          <w:szCs w:val="24"/>
          <w:rtl/>
          <w:lang w:bidi="ar-JO"/>
        </w:rPr>
        <w:t xml:space="preserve"> بعملية معينة للتنافس بالأسعار.</w:t>
      </w:r>
    </w:p>
    <w:p w14:paraId="4509DAEA" w14:textId="1F877B57" w:rsidR="003501B4" w:rsidRPr="008A2BE7" w:rsidRDefault="00DA4CBC" w:rsidP="00DA4CBC">
      <w:pPr>
        <w:pStyle w:val="a7"/>
        <w:numPr>
          <w:ilvl w:val="0"/>
          <w:numId w:val="1"/>
        </w:numPr>
        <w:tabs>
          <w:tab w:val="left" w:pos="1666"/>
        </w:tabs>
        <w:spacing w:line="360" w:lineRule="auto"/>
        <w:jc w:val="both"/>
        <w:rPr>
          <w:rFonts w:ascii="David" w:hAnsi="David" w:cs="David"/>
          <w:sz w:val="24"/>
          <w:szCs w:val="24"/>
        </w:rPr>
      </w:pPr>
      <w:r w:rsidRPr="00DA4CBC">
        <w:rPr>
          <w:rFonts w:ascii="David" w:hAnsi="David" w:cs="Times New Roman" w:hint="cs"/>
          <w:sz w:val="24"/>
          <w:szCs w:val="24"/>
          <w:rtl/>
          <w:lang w:bidi="ar-SA"/>
        </w:rPr>
        <w:t>يمكن</w:t>
      </w:r>
      <w:r w:rsidRPr="00DA4CBC">
        <w:rPr>
          <w:rFonts w:ascii="David" w:hAnsi="David" w:cs="Times New Roman"/>
          <w:sz w:val="24"/>
          <w:szCs w:val="24"/>
          <w:rtl/>
          <w:lang w:bidi="ar-SA"/>
        </w:rPr>
        <w:t xml:space="preserve"> </w:t>
      </w:r>
      <w:r w:rsidRPr="00DA4CBC">
        <w:rPr>
          <w:rFonts w:ascii="David" w:hAnsi="David" w:cs="Times New Roman" w:hint="cs"/>
          <w:sz w:val="24"/>
          <w:szCs w:val="24"/>
          <w:rtl/>
          <w:lang w:bidi="ar-SA"/>
        </w:rPr>
        <w:t>تحميل</w:t>
      </w:r>
      <w:r w:rsidRPr="00DA4CBC">
        <w:rPr>
          <w:rFonts w:ascii="David" w:hAnsi="David" w:cs="Times New Roman"/>
          <w:sz w:val="24"/>
          <w:szCs w:val="24"/>
          <w:rtl/>
          <w:lang w:bidi="ar-SA"/>
        </w:rPr>
        <w:t xml:space="preserve"> </w:t>
      </w:r>
      <w:r w:rsidRPr="00DA4CBC">
        <w:rPr>
          <w:rFonts w:ascii="David" w:hAnsi="David" w:cs="Times New Roman" w:hint="cs"/>
          <w:sz w:val="24"/>
          <w:szCs w:val="24"/>
          <w:rtl/>
          <w:lang w:bidi="ar-SA"/>
        </w:rPr>
        <w:t>مستندات</w:t>
      </w:r>
      <w:r w:rsidRPr="00DA4CBC">
        <w:rPr>
          <w:rFonts w:ascii="David" w:hAnsi="David" w:cs="Times New Roman"/>
          <w:sz w:val="24"/>
          <w:szCs w:val="24"/>
          <w:rtl/>
          <w:lang w:bidi="ar-SA"/>
        </w:rPr>
        <w:t xml:space="preserve"> </w:t>
      </w:r>
      <w:r w:rsidRPr="00DA4CBC">
        <w:rPr>
          <w:rFonts w:ascii="David" w:hAnsi="David" w:cs="Times New Roman" w:hint="cs"/>
          <w:sz w:val="24"/>
          <w:szCs w:val="24"/>
          <w:rtl/>
          <w:lang w:bidi="ar-SA"/>
        </w:rPr>
        <w:t>المناقصة،</w:t>
      </w:r>
      <w:r w:rsidRPr="00DA4CBC">
        <w:rPr>
          <w:rFonts w:ascii="David" w:hAnsi="David" w:cs="Times New Roman"/>
          <w:sz w:val="24"/>
          <w:szCs w:val="24"/>
          <w:rtl/>
          <w:lang w:bidi="ar-SA"/>
        </w:rPr>
        <w:t xml:space="preserve"> </w:t>
      </w:r>
      <w:r>
        <w:rPr>
          <w:rFonts w:ascii="David" w:hAnsi="David" w:cs="Times New Roman" w:hint="cs"/>
          <w:sz w:val="24"/>
          <w:szCs w:val="24"/>
          <w:rtl/>
          <w:lang w:bidi="ar-SA"/>
        </w:rPr>
        <w:t>مجاناً</w:t>
      </w:r>
      <w:r w:rsidRPr="00DA4CBC">
        <w:rPr>
          <w:rFonts w:ascii="David" w:hAnsi="David" w:cs="Times New Roman" w:hint="cs"/>
          <w:sz w:val="24"/>
          <w:szCs w:val="24"/>
          <w:rtl/>
          <w:lang w:bidi="ar-SA"/>
        </w:rPr>
        <w:t>،</w:t>
      </w:r>
      <w:r w:rsidRPr="00DA4CBC">
        <w:rPr>
          <w:rFonts w:ascii="David" w:hAnsi="David" w:cs="Times New Roman"/>
          <w:sz w:val="24"/>
          <w:szCs w:val="24"/>
          <w:rtl/>
          <w:lang w:bidi="ar-SA"/>
        </w:rPr>
        <w:t xml:space="preserve"> </w:t>
      </w:r>
      <w:r w:rsidRPr="00DA4CBC">
        <w:rPr>
          <w:rFonts w:ascii="David" w:hAnsi="David" w:cs="Times New Roman" w:hint="cs"/>
          <w:sz w:val="24"/>
          <w:szCs w:val="24"/>
          <w:rtl/>
          <w:lang w:bidi="ar-SA"/>
        </w:rPr>
        <w:t>من</w:t>
      </w:r>
      <w:r w:rsidRPr="00DA4CBC">
        <w:rPr>
          <w:rFonts w:ascii="David" w:hAnsi="David" w:cs="Times New Roman"/>
          <w:sz w:val="24"/>
          <w:szCs w:val="24"/>
          <w:rtl/>
          <w:lang w:bidi="ar-SA"/>
        </w:rPr>
        <w:t xml:space="preserve"> </w:t>
      </w:r>
      <w:r w:rsidRPr="00DA4CBC">
        <w:rPr>
          <w:rFonts w:ascii="David" w:hAnsi="David" w:cs="Times New Roman" w:hint="cs"/>
          <w:sz w:val="24"/>
          <w:szCs w:val="24"/>
          <w:rtl/>
          <w:lang w:bidi="ar-SA"/>
        </w:rPr>
        <w:t>موقع</w:t>
      </w:r>
      <w:r w:rsidRPr="00DA4CBC">
        <w:rPr>
          <w:rFonts w:ascii="David" w:hAnsi="David" w:cs="Times New Roman"/>
          <w:sz w:val="24"/>
          <w:szCs w:val="24"/>
          <w:rtl/>
          <w:lang w:bidi="ar-SA"/>
        </w:rPr>
        <w:t xml:space="preserve"> </w:t>
      </w:r>
      <w:r w:rsidRPr="00DA4CBC">
        <w:rPr>
          <w:rFonts w:ascii="David" w:hAnsi="David" w:cs="Times New Roman" w:hint="cs"/>
          <w:sz w:val="24"/>
          <w:szCs w:val="24"/>
          <w:rtl/>
          <w:lang w:bidi="ar-SA"/>
        </w:rPr>
        <w:t>دائرة</w:t>
      </w:r>
      <w:r w:rsidRPr="00DA4CBC">
        <w:rPr>
          <w:rFonts w:ascii="David" w:hAnsi="David" w:cs="Times New Roman"/>
          <w:sz w:val="24"/>
          <w:szCs w:val="24"/>
          <w:rtl/>
          <w:lang w:bidi="ar-SA"/>
        </w:rPr>
        <w:t xml:space="preserve"> </w:t>
      </w:r>
      <w:r w:rsidRPr="00DA4CBC">
        <w:rPr>
          <w:rFonts w:ascii="David" w:hAnsi="David" w:cs="Times New Roman" w:hint="cs"/>
          <w:sz w:val="24"/>
          <w:szCs w:val="24"/>
          <w:rtl/>
          <w:lang w:bidi="ar-SA"/>
        </w:rPr>
        <w:t>المشتريات</w:t>
      </w:r>
      <w:r w:rsidRPr="00DA4CBC">
        <w:rPr>
          <w:rFonts w:ascii="David" w:hAnsi="David" w:cs="Times New Roman"/>
          <w:sz w:val="24"/>
          <w:szCs w:val="24"/>
          <w:rtl/>
          <w:lang w:bidi="ar-SA"/>
        </w:rPr>
        <w:t xml:space="preserve"> </w:t>
      </w:r>
      <w:r w:rsidRPr="00DA4CBC">
        <w:rPr>
          <w:rFonts w:ascii="David" w:hAnsi="David" w:cs="Times New Roman" w:hint="cs"/>
          <w:sz w:val="24"/>
          <w:szCs w:val="24"/>
          <w:rtl/>
          <w:lang w:bidi="ar-SA"/>
        </w:rPr>
        <w:t>الحكومية</w:t>
      </w:r>
      <w:r w:rsidRPr="00DA4CBC">
        <w:rPr>
          <w:rFonts w:ascii="David" w:hAnsi="David" w:cs="Times New Roman"/>
          <w:sz w:val="24"/>
          <w:szCs w:val="24"/>
          <w:rtl/>
          <w:lang w:bidi="ar-SA"/>
        </w:rPr>
        <w:t xml:space="preserve"> </w:t>
      </w:r>
      <w:r>
        <w:rPr>
          <w:rFonts w:ascii="David" w:hAnsi="David" w:cs="Times New Roman" w:hint="cs"/>
          <w:sz w:val="24"/>
          <w:szCs w:val="24"/>
          <w:rtl/>
          <w:lang w:bidi="ar-JO"/>
        </w:rPr>
        <w:t xml:space="preserve">على الانترنت </w:t>
      </w:r>
      <w:r w:rsidRPr="00DA4CBC">
        <w:rPr>
          <w:rFonts w:ascii="David" w:hAnsi="David" w:cs="Times New Roman" w:hint="cs"/>
          <w:sz w:val="24"/>
          <w:szCs w:val="24"/>
          <w:rtl/>
          <w:lang w:bidi="ar-SA"/>
        </w:rPr>
        <w:t>بالعنوان</w:t>
      </w:r>
      <w:r w:rsidRPr="00DA4CBC">
        <w:rPr>
          <w:rFonts w:ascii="David" w:hAnsi="David" w:cs="Times New Roman"/>
          <w:sz w:val="24"/>
          <w:szCs w:val="24"/>
          <w:rtl/>
          <w:lang w:bidi="ar-SA"/>
        </w:rPr>
        <w:t xml:space="preserve"> </w:t>
      </w:r>
      <w:r w:rsidR="003501B4" w:rsidRPr="008A2BE7">
        <w:rPr>
          <w:rFonts w:ascii="David" w:hAnsi="David" w:cs="David"/>
          <w:sz w:val="24"/>
          <w:szCs w:val="24"/>
          <w:rtl/>
        </w:rPr>
        <w:t>:</w:t>
      </w:r>
      <w:r w:rsidR="003501B4" w:rsidRPr="008A2BE7">
        <w:rPr>
          <w:rFonts w:ascii="David" w:hAnsi="David" w:cs="David" w:hint="cs"/>
          <w:sz w:val="24"/>
          <w:szCs w:val="24"/>
          <w:u w:val="single"/>
          <w:rtl/>
        </w:rPr>
        <w:t xml:space="preserve"> </w:t>
      </w:r>
      <w:hyperlink r:id="rId7" w:history="1">
        <w:r w:rsidR="003501B4" w:rsidRPr="008A2BE7">
          <w:rPr>
            <w:rStyle w:val="Hyperlink"/>
            <w:rFonts w:ascii="David" w:hAnsi="David" w:cs="David"/>
            <w:sz w:val="24"/>
            <w:szCs w:val="24"/>
          </w:rPr>
          <w:t>www.mr.gov.il</w:t>
        </w:r>
      </w:hyperlink>
      <w:r w:rsidR="003501B4" w:rsidRPr="008A2BE7">
        <w:rPr>
          <w:rFonts w:ascii="David" w:hAnsi="David" w:cs="David"/>
          <w:sz w:val="24"/>
          <w:szCs w:val="24"/>
          <w:rtl/>
        </w:rPr>
        <w:t>.</w:t>
      </w:r>
    </w:p>
    <w:p w14:paraId="262011E9" w14:textId="48AEFBA7" w:rsidR="003501B4" w:rsidRPr="008A2BE7" w:rsidRDefault="00DA4CBC" w:rsidP="00DA4CBC">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الموعد الأخير لتقديم العروض </w:t>
      </w:r>
      <w:r w:rsidR="00453571" w:rsidRPr="008A2BE7">
        <w:rPr>
          <w:rFonts w:ascii="David" w:hAnsi="David" w:cs="David" w:hint="cs"/>
          <w:sz w:val="24"/>
          <w:szCs w:val="24"/>
          <w:rtl/>
        </w:rPr>
        <w:t xml:space="preserve">22.8.2021 </w:t>
      </w:r>
      <w:r>
        <w:rPr>
          <w:rFonts w:ascii="David" w:hAnsi="David" w:cs="Arial" w:hint="cs"/>
          <w:sz w:val="24"/>
          <w:szCs w:val="24"/>
          <w:rtl/>
          <w:lang w:bidi="ar-JO"/>
        </w:rPr>
        <w:t>الساعة</w:t>
      </w:r>
      <w:r w:rsidR="00453571" w:rsidRPr="008A2BE7">
        <w:rPr>
          <w:rFonts w:ascii="David" w:hAnsi="David" w:cs="David" w:hint="cs"/>
          <w:sz w:val="24"/>
          <w:szCs w:val="24"/>
          <w:rtl/>
        </w:rPr>
        <w:t xml:space="preserve"> 13:00.</w:t>
      </w:r>
    </w:p>
    <w:p w14:paraId="375BD563" w14:textId="01F932EB" w:rsidR="003501B4" w:rsidRPr="008A2BE7" w:rsidRDefault="00DA4CBC" w:rsidP="00DA4CBC">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أي تغيير وتحديث على المناقصة، بما في ذلك مستندات المناقصة، سواء دار الحديث عن تغيير مبادر لمعد المناقصة، وسواء كرد على الأسئلة </w:t>
      </w:r>
      <w:r w:rsidR="00EE0EFF">
        <w:rPr>
          <w:rFonts w:ascii="David" w:hAnsi="David" w:hint="cs"/>
          <w:sz w:val="24"/>
          <w:szCs w:val="24"/>
          <w:rtl/>
          <w:lang w:bidi="ar-JO"/>
        </w:rPr>
        <w:t>الاستفسارية،</w:t>
      </w:r>
      <w:r>
        <w:rPr>
          <w:rFonts w:ascii="David" w:hAnsi="David" w:hint="cs"/>
          <w:sz w:val="24"/>
          <w:szCs w:val="24"/>
          <w:rtl/>
          <w:lang w:bidi="ar-JO"/>
        </w:rPr>
        <w:t xml:space="preserve"> يُنشر في صفحة المناقصة فقط في موقع دائرة المشترات الحكومية على الانترنت</w:t>
      </w:r>
      <w:r w:rsidR="003501B4" w:rsidRPr="008A2BE7">
        <w:rPr>
          <w:rFonts w:ascii="David" w:hAnsi="David" w:cs="David" w:hint="cs"/>
          <w:sz w:val="24"/>
          <w:szCs w:val="24"/>
          <w:rtl/>
        </w:rPr>
        <w:t>.</w:t>
      </w:r>
    </w:p>
    <w:p w14:paraId="1C26626D" w14:textId="77777777" w:rsidR="00DA4CBC" w:rsidRPr="001D3740" w:rsidRDefault="00DA4CBC" w:rsidP="00DA4CBC">
      <w:pPr>
        <w:numPr>
          <w:ilvl w:val="0"/>
          <w:numId w:val="1"/>
        </w:numPr>
        <w:spacing w:after="0" w:line="360" w:lineRule="auto"/>
        <w:ind w:right="-7"/>
        <w:jc w:val="both"/>
        <w:rPr>
          <w:rFonts w:asciiTheme="majorBidi" w:hAnsiTheme="majorBidi" w:cstheme="majorBidi"/>
          <w:sz w:val="24"/>
          <w:szCs w:val="24"/>
        </w:rPr>
      </w:pPr>
      <w:r w:rsidRPr="001D3740">
        <w:rPr>
          <w:rFonts w:asciiTheme="majorBidi" w:hAnsiTheme="majorBidi" w:cstheme="majorBidi" w:hint="cs"/>
          <w:sz w:val="24"/>
          <w:szCs w:val="24"/>
          <w:rtl/>
          <w:lang w:bidi="ar-LB"/>
        </w:rPr>
        <w:lastRenderedPageBreak/>
        <w:t>لا يلتزم معد المناقصة باختيار عرض أياً كان، ويحق له إلغاء المناقصة كلها أو قسم منها، أو تأجيلها لأي سبب كان وفقاً لتقديراته الحصرية.</w:t>
      </w:r>
    </w:p>
    <w:p w14:paraId="282AAE13" w14:textId="21E289DA" w:rsidR="00DA4CBC" w:rsidRPr="001D3740" w:rsidRDefault="00DA4CBC" w:rsidP="00DA4CBC">
      <w:pPr>
        <w:numPr>
          <w:ilvl w:val="0"/>
          <w:numId w:val="1"/>
        </w:numPr>
        <w:spacing w:after="0" w:line="360" w:lineRule="auto"/>
        <w:ind w:right="-7"/>
        <w:jc w:val="both"/>
        <w:rPr>
          <w:rFonts w:asciiTheme="majorBidi" w:hAnsiTheme="majorBidi" w:cstheme="majorBidi"/>
          <w:sz w:val="24"/>
          <w:szCs w:val="24"/>
        </w:rPr>
      </w:pPr>
      <w:r w:rsidRPr="001D3740">
        <w:rPr>
          <w:rFonts w:hint="cs"/>
          <w:sz w:val="24"/>
          <w:szCs w:val="24"/>
          <w:rtl/>
          <w:lang w:bidi="ar-LB"/>
        </w:rPr>
        <w:t>يؤكد بهذا، أنه في أي حالة لوجود عدم ملاءمة بين الشروط المفصلة أعلاه وبين المسجل في مستندات المناقصة، المذكور في مستندات المناقصة</w:t>
      </w:r>
      <w:r>
        <w:rPr>
          <w:rFonts w:hint="cs"/>
          <w:sz w:val="24"/>
          <w:szCs w:val="24"/>
          <w:rtl/>
          <w:lang w:bidi="ar-LB"/>
        </w:rPr>
        <w:t xml:space="preserve"> هو المُلزم</w:t>
      </w:r>
      <w:r w:rsidRPr="001D3740">
        <w:rPr>
          <w:rFonts w:hint="cs"/>
          <w:sz w:val="24"/>
          <w:szCs w:val="24"/>
          <w:rtl/>
          <w:lang w:bidi="ar-LB"/>
        </w:rPr>
        <w:t>.</w:t>
      </w:r>
    </w:p>
    <w:p w14:paraId="440C56FC" w14:textId="677CCC0B" w:rsidR="003501B4" w:rsidRPr="00DA4CBC" w:rsidRDefault="00DA4CBC" w:rsidP="00DA4CBC">
      <w:pPr>
        <w:numPr>
          <w:ilvl w:val="0"/>
          <w:numId w:val="1"/>
        </w:numPr>
        <w:tabs>
          <w:tab w:val="left" w:pos="1666"/>
        </w:tabs>
        <w:spacing w:after="0" w:line="360" w:lineRule="auto"/>
        <w:ind w:right="-7"/>
        <w:jc w:val="both"/>
        <w:rPr>
          <w:rFonts w:ascii="David" w:hAnsi="David" w:cs="David"/>
          <w:sz w:val="24"/>
          <w:szCs w:val="24"/>
        </w:rPr>
      </w:pPr>
      <w:r w:rsidRPr="00DA4CBC">
        <w:rPr>
          <w:rFonts w:asciiTheme="majorBidi" w:hAnsiTheme="majorBidi" w:cstheme="majorBidi" w:hint="cs"/>
          <w:sz w:val="24"/>
          <w:szCs w:val="24"/>
          <w:rtl/>
          <w:lang w:bidi="ar-LB"/>
        </w:rPr>
        <w:t xml:space="preserve">الشخص المسؤول عن هذه المناقصة هو السيد </w:t>
      </w:r>
      <w:r w:rsidRPr="00DA4CBC">
        <w:rPr>
          <w:rFonts w:asciiTheme="majorBidi" w:hAnsiTheme="majorBidi" w:cstheme="majorBidi" w:hint="cs"/>
          <w:sz w:val="24"/>
          <w:szCs w:val="24"/>
          <w:rtl/>
          <w:lang w:bidi="ar-JO"/>
        </w:rPr>
        <w:t xml:space="preserve">جلعاد </w:t>
      </w:r>
      <w:proofErr w:type="spellStart"/>
      <w:proofErr w:type="gramStart"/>
      <w:r w:rsidRPr="00DA4CBC">
        <w:rPr>
          <w:rFonts w:asciiTheme="majorBidi" w:hAnsiTheme="majorBidi" w:cstheme="majorBidi" w:hint="cs"/>
          <w:sz w:val="24"/>
          <w:szCs w:val="24"/>
          <w:rtl/>
          <w:lang w:bidi="ar-JO"/>
        </w:rPr>
        <w:t>طلمون</w:t>
      </w:r>
      <w:proofErr w:type="spellEnd"/>
      <w:r w:rsidRPr="00DA4CBC">
        <w:rPr>
          <w:rFonts w:asciiTheme="majorBidi" w:hAnsiTheme="majorBidi" w:cstheme="majorBidi" w:hint="cs"/>
          <w:sz w:val="24"/>
          <w:szCs w:val="24"/>
          <w:rtl/>
          <w:lang w:bidi="ar-LB"/>
        </w:rPr>
        <w:t xml:space="preserve"> ،</w:t>
      </w:r>
      <w:proofErr w:type="gramEnd"/>
      <w:r w:rsidRPr="00DA4CBC">
        <w:rPr>
          <w:rFonts w:asciiTheme="majorBidi" w:hAnsiTheme="majorBidi" w:cstheme="majorBidi" w:hint="cs"/>
          <w:sz w:val="24"/>
          <w:szCs w:val="24"/>
          <w:rtl/>
          <w:lang w:bidi="ar-LB"/>
        </w:rPr>
        <w:t xml:space="preserve"> البريد الالكتروني</w:t>
      </w:r>
      <w:r w:rsidRPr="00DA4CBC">
        <w:rPr>
          <w:rFonts w:asciiTheme="majorBidi" w:hAnsiTheme="majorBidi" w:cstheme="majorBidi"/>
          <w:sz w:val="24"/>
          <w:szCs w:val="24"/>
          <w:rtl/>
        </w:rPr>
        <w:t>:</w:t>
      </w:r>
      <w:r>
        <w:rPr>
          <w:rFonts w:ascii="David" w:hAnsi="David" w:cs="David" w:hint="cs"/>
          <w:sz w:val="24"/>
          <w:szCs w:val="24"/>
          <w:rtl/>
        </w:rPr>
        <w:t xml:space="preserve"> </w:t>
      </w:r>
      <w:r w:rsidR="00AD34F4" w:rsidRPr="00DA4CBC">
        <w:rPr>
          <w:rFonts w:ascii="David" w:hAnsi="David" w:cs="David"/>
          <w:sz w:val="24"/>
          <w:szCs w:val="24"/>
        </w:rPr>
        <w:t>17-2021@mof.gov.il</w:t>
      </w:r>
      <w:r w:rsidR="003501B4" w:rsidRPr="00DA4CBC">
        <w:rPr>
          <w:rFonts w:ascii="David" w:hAnsi="David" w:cs="David"/>
          <w:sz w:val="24"/>
          <w:szCs w:val="24"/>
          <w:rtl/>
        </w:rPr>
        <w:t xml:space="preserve">. </w:t>
      </w:r>
    </w:p>
    <w:bookmarkEnd w:id="19"/>
    <w:bookmarkEnd w:id="20"/>
    <w:bookmarkEnd w:id="21"/>
    <w:p w14:paraId="2871DD90" w14:textId="77777777" w:rsidR="008E67FF" w:rsidRPr="00DA4CBC" w:rsidRDefault="008E67FF" w:rsidP="00707C04">
      <w:pPr>
        <w:pStyle w:val="a7"/>
        <w:spacing w:line="360" w:lineRule="auto"/>
        <w:jc w:val="both"/>
        <w:rPr>
          <w:rFonts w:ascii="David" w:hAnsi="David" w:cs="David"/>
          <w:sz w:val="24"/>
          <w:szCs w:val="24"/>
        </w:rPr>
      </w:pPr>
    </w:p>
    <w:sectPr w:rsidR="008E67FF" w:rsidRPr="00DA4CBC" w:rsidSect="009B20BE">
      <w:headerReference w:type="default" r:id="rId8"/>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82F21D" w14:textId="77777777" w:rsidR="000478B3" w:rsidRDefault="000478B3" w:rsidP="00407A0E">
      <w:pPr>
        <w:spacing w:after="0" w:line="240" w:lineRule="auto"/>
      </w:pPr>
      <w:r>
        <w:separator/>
      </w:r>
    </w:p>
  </w:endnote>
  <w:endnote w:type="continuationSeparator" w:id="0">
    <w:p w14:paraId="3C014EE7" w14:textId="77777777" w:rsidR="000478B3" w:rsidRDefault="000478B3" w:rsidP="00407A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172B24" w14:textId="77777777" w:rsidR="000478B3" w:rsidRDefault="000478B3" w:rsidP="00407A0E">
      <w:pPr>
        <w:spacing w:after="0" w:line="240" w:lineRule="auto"/>
      </w:pPr>
      <w:r>
        <w:separator/>
      </w:r>
    </w:p>
  </w:footnote>
  <w:footnote w:type="continuationSeparator" w:id="0">
    <w:p w14:paraId="70E67538" w14:textId="77777777" w:rsidR="000478B3" w:rsidRDefault="000478B3" w:rsidP="00407A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40AE0" w14:textId="77777777" w:rsidR="009C190C" w:rsidRPr="009C190C" w:rsidRDefault="009C190C" w:rsidP="009C190C">
    <w:pPr>
      <w:widowControl w:val="0"/>
      <w:spacing w:after="0"/>
      <w:ind w:left="185" w:right="1" w:hanging="10"/>
      <w:jc w:val="center"/>
      <w:rPr>
        <w:rFonts w:ascii="David" w:eastAsia="Times New Roman" w:hAnsi="David" w:cs="Arial"/>
        <w:b/>
        <w:bCs/>
        <w:sz w:val="24"/>
        <w:szCs w:val="24"/>
        <w:rtl/>
        <w:lang w:bidi="ar-JO"/>
      </w:rPr>
    </w:pPr>
    <w:bookmarkStart w:id="22" w:name="Start"/>
    <w:bookmarkEnd w:id="22"/>
    <w:r w:rsidRPr="009C190C">
      <w:rPr>
        <w:rFonts w:ascii="David" w:eastAsia="Times New Roman" w:hAnsi="David" w:cs="Arial" w:hint="cs"/>
        <w:b/>
        <w:bCs/>
        <w:sz w:val="24"/>
        <w:szCs w:val="24"/>
        <w:rtl/>
        <w:lang w:bidi="ar-JO"/>
      </w:rPr>
      <w:t>دولة إسرائيل</w:t>
    </w:r>
  </w:p>
  <w:p w14:paraId="7B81FCBA" w14:textId="77777777" w:rsidR="009C190C" w:rsidRPr="009C190C" w:rsidRDefault="009C190C" w:rsidP="009C190C">
    <w:pPr>
      <w:widowControl w:val="0"/>
      <w:spacing w:after="0"/>
      <w:ind w:left="185" w:hanging="10"/>
      <w:jc w:val="center"/>
      <w:rPr>
        <w:rFonts w:ascii="David" w:eastAsia="Times New Roman" w:hAnsi="David"/>
        <w:b/>
        <w:bCs/>
        <w:sz w:val="24"/>
        <w:szCs w:val="24"/>
        <w:rtl/>
        <w:lang w:bidi="ar-JO"/>
      </w:rPr>
    </w:pPr>
    <w:r w:rsidRPr="009C190C">
      <w:rPr>
        <w:rFonts w:ascii="David" w:eastAsia="Times New Roman" w:hAnsi="David" w:hint="cs"/>
        <w:b/>
        <w:bCs/>
        <w:sz w:val="24"/>
        <w:szCs w:val="24"/>
        <w:rtl/>
        <w:lang w:bidi="ar-JO"/>
      </w:rPr>
      <w:t xml:space="preserve">وزارة المالية </w:t>
    </w:r>
    <w:r w:rsidRPr="009C190C">
      <w:rPr>
        <w:rFonts w:ascii="David" w:eastAsia="Times New Roman" w:hAnsi="David"/>
        <w:b/>
        <w:bCs/>
        <w:sz w:val="24"/>
        <w:szCs w:val="24"/>
        <w:rtl/>
        <w:lang w:bidi="ar-JO"/>
      </w:rPr>
      <w:t>–</w:t>
    </w:r>
    <w:r w:rsidRPr="009C190C">
      <w:rPr>
        <w:rFonts w:ascii="David" w:eastAsia="Times New Roman" w:hAnsi="David" w:hint="cs"/>
        <w:b/>
        <w:bCs/>
        <w:sz w:val="24"/>
        <w:szCs w:val="24"/>
        <w:rtl/>
        <w:lang w:bidi="ar-JO"/>
      </w:rPr>
      <w:t xml:space="preserve"> المحاسب العام</w:t>
    </w:r>
  </w:p>
  <w:p w14:paraId="7CD048CE" w14:textId="77777777" w:rsidR="009C190C" w:rsidRPr="009C190C" w:rsidRDefault="009C190C" w:rsidP="009C190C">
    <w:pPr>
      <w:spacing w:after="120" w:line="240" w:lineRule="auto"/>
      <w:ind w:left="185" w:right="1" w:hanging="10"/>
      <w:jc w:val="center"/>
      <w:rPr>
        <w:rFonts w:ascii="David" w:hAnsi="David"/>
        <w:b/>
        <w:bCs/>
        <w:sz w:val="24"/>
        <w:rtl/>
        <w:lang w:bidi="ar-JO"/>
      </w:rPr>
    </w:pPr>
    <w:r w:rsidRPr="009C190C">
      <w:rPr>
        <w:rFonts w:ascii="David" w:eastAsia="Times New Roman" w:hAnsi="David" w:hint="cs"/>
        <w:b/>
        <w:bCs/>
        <w:sz w:val="24"/>
        <w:szCs w:val="24"/>
        <w:rtl/>
        <w:lang w:bidi="ar-JO"/>
      </w:rPr>
      <w:t xml:space="preserve">دائرة المشتريات الحكومية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1" w15:restartNumberingAfterBreak="0">
    <w:nsid w:val="680E32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6EC96F67"/>
    <w:multiLevelType w:val="multilevel"/>
    <w:tmpl w:val="0409001F"/>
    <w:lvl w:ilvl="0">
      <w:start w:val="1"/>
      <w:numFmt w:val="decimal"/>
      <w:lvlText w:val="%1."/>
      <w:lvlJc w:val="left"/>
      <w:pPr>
        <w:ind w:left="360" w:hanging="360"/>
      </w:pPr>
      <w:rPr>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2"/>
        <w:szCs w:val="22"/>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2"/>
        <w:szCs w:val="22"/>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A0E"/>
    <w:rsid w:val="000478B3"/>
    <w:rsid w:val="00107597"/>
    <w:rsid w:val="0012211E"/>
    <w:rsid w:val="00141459"/>
    <w:rsid w:val="001C0799"/>
    <w:rsid w:val="0023292D"/>
    <w:rsid w:val="00260F5A"/>
    <w:rsid w:val="003501B4"/>
    <w:rsid w:val="00385F73"/>
    <w:rsid w:val="003A797A"/>
    <w:rsid w:val="003E7CEF"/>
    <w:rsid w:val="00407A0E"/>
    <w:rsid w:val="00411DA4"/>
    <w:rsid w:val="00453571"/>
    <w:rsid w:val="004F1F1D"/>
    <w:rsid w:val="00505738"/>
    <w:rsid w:val="005976EE"/>
    <w:rsid w:val="005B49B9"/>
    <w:rsid w:val="005D497E"/>
    <w:rsid w:val="005F71E8"/>
    <w:rsid w:val="006163E3"/>
    <w:rsid w:val="006D73BA"/>
    <w:rsid w:val="00707C04"/>
    <w:rsid w:val="00806B72"/>
    <w:rsid w:val="00811973"/>
    <w:rsid w:val="008A2BE7"/>
    <w:rsid w:val="008E67FF"/>
    <w:rsid w:val="0092052D"/>
    <w:rsid w:val="00921375"/>
    <w:rsid w:val="009A2DA2"/>
    <w:rsid w:val="009B20BE"/>
    <w:rsid w:val="009C190C"/>
    <w:rsid w:val="00A21C85"/>
    <w:rsid w:val="00A3468F"/>
    <w:rsid w:val="00AD34F4"/>
    <w:rsid w:val="00AD3E5A"/>
    <w:rsid w:val="00B76ADB"/>
    <w:rsid w:val="00BF7871"/>
    <w:rsid w:val="00CC19B1"/>
    <w:rsid w:val="00CD6132"/>
    <w:rsid w:val="00D2155A"/>
    <w:rsid w:val="00D354C0"/>
    <w:rsid w:val="00DA4CBC"/>
    <w:rsid w:val="00DE3CB3"/>
    <w:rsid w:val="00E1150B"/>
    <w:rsid w:val="00E433FC"/>
    <w:rsid w:val="00E61EE1"/>
    <w:rsid w:val="00ED7702"/>
    <w:rsid w:val="00EE0EFF"/>
    <w:rsid w:val="00FB12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6FF8B3"/>
  <w15:chartTrackingRefBased/>
  <w15:docId w15:val="{732AA21D-381F-4C25-AAD9-E68D0F51C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07A0E"/>
    <w:pPr>
      <w:tabs>
        <w:tab w:val="center" w:pos="4153"/>
        <w:tab w:val="right" w:pos="8306"/>
      </w:tabs>
      <w:spacing w:after="0" w:line="240" w:lineRule="auto"/>
    </w:pPr>
  </w:style>
  <w:style w:type="character" w:customStyle="1" w:styleId="a4">
    <w:name w:val="כותרת עליונה תו"/>
    <w:basedOn w:val="a0"/>
    <w:link w:val="a3"/>
    <w:uiPriority w:val="99"/>
    <w:rsid w:val="00407A0E"/>
  </w:style>
  <w:style w:type="paragraph" w:styleId="a5">
    <w:name w:val="footer"/>
    <w:basedOn w:val="a"/>
    <w:link w:val="a6"/>
    <w:uiPriority w:val="99"/>
    <w:unhideWhenUsed/>
    <w:rsid w:val="00407A0E"/>
    <w:pPr>
      <w:tabs>
        <w:tab w:val="center" w:pos="4153"/>
        <w:tab w:val="right" w:pos="8306"/>
      </w:tabs>
      <w:spacing w:after="0" w:line="240" w:lineRule="auto"/>
    </w:pPr>
  </w:style>
  <w:style w:type="character" w:customStyle="1" w:styleId="a6">
    <w:name w:val="כותרת תחתונה תו"/>
    <w:basedOn w:val="a0"/>
    <w:link w:val="a5"/>
    <w:uiPriority w:val="99"/>
    <w:rsid w:val="00407A0E"/>
  </w:style>
  <w:style w:type="paragraph" w:styleId="a7">
    <w:name w:val="List Paragraph"/>
    <w:basedOn w:val="a"/>
    <w:uiPriority w:val="34"/>
    <w:qFormat/>
    <w:rsid w:val="00ED7702"/>
    <w:pPr>
      <w:ind w:left="720"/>
      <w:contextualSpacing/>
    </w:pPr>
  </w:style>
  <w:style w:type="paragraph" w:customStyle="1" w:styleId="5-">
    <w:name w:val="5 - סעיף"/>
    <w:basedOn w:val="a"/>
    <w:link w:val="5-Char"/>
    <w:qFormat/>
    <w:rsid w:val="008E67FF"/>
    <w:pPr>
      <w:numPr>
        <w:ilvl w:val="4"/>
        <w:numId w:val="2"/>
      </w:numPr>
      <w:tabs>
        <w:tab w:val="left" w:pos="283"/>
      </w:tabs>
      <w:spacing w:after="120" w:line="360" w:lineRule="auto"/>
      <w:ind w:left="2410" w:hanging="1134"/>
      <w:jc w:val="both"/>
      <w:outlineLvl w:val="4"/>
    </w:pPr>
    <w:rPr>
      <w:rFonts w:ascii="David" w:eastAsia="Times New Roman" w:hAnsi="David" w:cs="David"/>
      <w:caps/>
      <w:color w:val="000000"/>
      <w:sz w:val="24"/>
      <w:szCs w:val="24"/>
    </w:rPr>
  </w:style>
  <w:style w:type="character" w:customStyle="1" w:styleId="5-Char">
    <w:name w:val="5 - סעיף Char"/>
    <w:basedOn w:val="4-Char"/>
    <w:link w:val="5-"/>
    <w:rsid w:val="008E67FF"/>
    <w:rPr>
      <w:rFonts w:ascii="David" w:eastAsia="Times New Roman" w:hAnsi="David" w:cs="David"/>
      <w:caps/>
      <w:color w:val="000000"/>
      <w:sz w:val="24"/>
      <w:szCs w:val="24"/>
    </w:rPr>
  </w:style>
  <w:style w:type="character" w:customStyle="1" w:styleId="4-Char">
    <w:name w:val="4 - סעיף Char"/>
    <w:link w:val="4-0"/>
    <w:rsid w:val="008E67FF"/>
    <w:rPr>
      <w:rFonts w:ascii="David" w:eastAsia="Times New Roman" w:hAnsi="David" w:cs="David"/>
      <w:caps/>
      <w:color w:val="000000"/>
      <w:sz w:val="24"/>
      <w:szCs w:val="24"/>
    </w:rPr>
  </w:style>
  <w:style w:type="paragraph" w:customStyle="1" w:styleId="4-0">
    <w:name w:val="4 - סעיף"/>
    <w:basedOn w:val="4-"/>
    <w:link w:val="4-Char"/>
    <w:qFormat/>
    <w:rsid w:val="008E67FF"/>
    <w:pPr>
      <w:ind w:left="1728" w:hanging="648"/>
    </w:pPr>
    <w:rPr>
      <w:b w:val="0"/>
      <w:bCs w:val="0"/>
    </w:rPr>
  </w:style>
  <w:style w:type="paragraph" w:customStyle="1" w:styleId="4-">
    <w:name w:val="4 - כותרת"/>
    <w:basedOn w:val="a"/>
    <w:next w:val="4-0"/>
    <w:link w:val="4-Char0"/>
    <w:qFormat/>
    <w:rsid w:val="008E67FF"/>
    <w:pPr>
      <w:numPr>
        <w:ilvl w:val="3"/>
        <w:numId w:val="2"/>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4-0"/>
    <w:link w:val="3-Char"/>
    <w:qFormat/>
    <w:rsid w:val="008E67FF"/>
    <w:pPr>
      <w:numPr>
        <w:ilvl w:val="2"/>
        <w:numId w:val="2"/>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link w:val="2-Char"/>
    <w:qFormat/>
    <w:rsid w:val="008E67FF"/>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8E67FF"/>
    <w:pPr>
      <w:keepNext/>
      <w:numPr>
        <w:numId w:val="2"/>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character" w:customStyle="1" w:styleId="2-Char">
    <w:name w:val="2 - כותרת Char"/>
    <w:basedOn w:val="a0"/>
    <w:link w:val="2-"/>
    <w:rsid w:val="008E67FF"/>
    <w:rPr>
      <w:rFonts w:ascii="David" w:eastAsia="Times New Roman" w:hAnsi="David" w:cs="David"/>
      <w:b/>
      <w:bCs/>
      <w:caps/>
      <w:color w:val="000000"/>
      <w:sz w:val="36"/>
      <w:szCs w:val="36"/>
    </w:rPr>
  </w:style>
  <w:style w:type="character" w:customStyle="1" w:styleId="3-Char">
    <w:name w:val="3 - כותרת Char"/>
    <w:basedOn w:val="a0"/>
    <w:link w:val="3-"/>
    <w:rsid w:val="008E67FF"/>
    <w:rPr>
      <w:rFonts w:ascii="David" w:eastAsia="Times New Roman" w:hAnsi="David" w:cs="David"/>
      <w:b/>
      <w:bCs/>
      <w:caps/>
      <w:color w:val="000000"/>
      <w:sz w:val="24"/>
      <w:szCs w:val="24"/>
    </w:rPr>
  </w:style>
  <w:style w:type="character" w:customStyle="1" w:styleId="4-Char0">
    <w:name w:val="4 - כותרת Char"/>
    <w:basedOn w:val="a0"/>
    <w:link w:val="4-"/>
    <w:rsid w:val="008E67FF"/>
    <w:rPr>
      <w:rFonts w:ascii="David" w:eastAsia="Times New Roman" w:hAnsi="David" w:cs="David"/>
      <w:b/>
      <w:bCs/>
      <w:caps/>
      <w:color w:val="000000"/>
      <w:sz w:val="24"/>
      <w:szCs w:val="24"/>
    </w:rPr>
  </w:style>
  <w:style w:type="paragraph" w:customStyle="1" w:styleId="6-0">
    <w:name w:val="6 - סעיף"/>
    <w:basedOn w:val="6-"/>
    <w:link w:val="6-Char"/>
    <w:qFormat/>
    <w:rsid w:val="008E67FF"/>
    <w:rPr>
      <w:b w:val="0"/>
      <w:bCs w:val="0"/>
    </w:rPr>
  </w:style>
  <w:style w:type="paragraph" w:customStyle="1" w:styleId="6-">
    <w:name w:val="6 - כותרת"/>
    <w:basedOn w:val="5-"/>
    <w:qFormat/>
    <w:rsid w:val="008E67FF"/>
    <w:pPr>
      <w:numPr>
        <w:ilvl w:val="5"/>
      </w:numPr>
      <w:ind w:left="3116" w:hanging="1319"/>
      <w:outlineLvl w:val="5"/>
    </w:pPr>
    <w:rPr>
      <w:b/>
      <w:bCs/>
    </w:rPr>
  </w:style>
  <w:style w:type="character" w:customStyle="1" w:styleId="6-Char">
    <w:name w:val="6 - סעיף Char"/>
    <w:basedOn w:val="5-Char"/>
    <w:link w:val="6-0"/>
    <w:rsid w:val="008E67FF"/>
    <w:rPr>
      <w:rFonts w:ascii="David" w:eastAsia="Times New Roman" w:hAnsi="David" w:cs="David"/>
      <w:caps/>
      <w:color w:val="000000"/>
      <w:sz w:val="24"/>
      <w:szCs w:val="24"/>
    </w:rPr>
  </w:style>
  <w:style w:type="paragraph" w:customStyle="1" w:styleId="7-">
    <w:name w:val="7 - סעיף"/>
    <w:basedOn w:val="6-0"/>
    <w:qFormat/>
    <w:rsid w:val="008E67FF"/>
    <w:pPr>
      <w:numPr>
        <w:ilvl w:val="6"/>
      </w:numPr>
      <w:tabs>
        <w:tab w:val="num" w:pos="360"/>
      </w:tabs>
      <w:ind w:left="3116" w:hanging="1319"/>
      <w:outlineLvl w:val="6"/>
    </w:pPr>
  </w:style>
  <w:style w:type="character" w:styleId="Hyperlink">
    <w:name w:val="Hyperlink"/>
    <w:basedOn w:val="a0"/>
    <w:uiPriority w:val="99"/>
    <w:unhideWhenUsed/>
    <w:rsid w:val="003501B4"/>
    <w:rPr>
      <w:color w:val="0563C1" w:themeColor="hyperlink"/>
      <w:u w:val="single"/>
    </w:rPr>
  </w:style>
  <w:style w:type="character" w:styleId="a8">
    <w:name w:val="annotation reference"/>
    <w:basedOn w:val="a0"/>
    <w:uiPriority w:val="99"/>
    <w:semiHidden/>
    <w:unhideWhenUsed/>
    <w:rsid w:val="003501B4"/>
    <w:rPr>
      <w:sz w:val="16"/>
      <w:szCs w:val="16"/>
    </w:rPr>
  </w:style>
  <w:style w:type="paragraph" w:styleId="a9">
    <w:name w:val="annotation text"/>
    <w:basedOn w:val="a"/>
    <w:link w:val="aa"/>
    <w:uiPriority w:val="99"/>
    <w:semiHidden/>
    <w:unhideWhenUsed/>
    <w:rsid w:val="003501B4"/>
    <w:pPr>
      <w:spacing w:line="240" w:lineRule="auto"/>
    </w:pPr>
    <w:rPr>
      <w:sz w:val="20"/>
      <w:szCs w:val="20"/>
    </w:rPr>
  </w:style>
  <w:style w:type="character" w:customStyle="1" w:styleId="aa">
    <w:name w:val="טקסט הערה תו"/>
    <w:basedOn w:val="a0"/>
    <w:link w:val="a9"/>
    <w:uiPriority w:val="99"/>
    <w:semiHidden/>
    <w:rsid w:val="003501B4"/>
    <w:rPr>
      <w:sz w:val="20"/>
      <w:szCs w:val="20"/>
    </w:rPr>
  </w:style>
  <w:style w:type="paragraph" w:styleId="ab">
    <w:name w:val="annotation subject"/>
    <w:basedOn w:val="a9"/>
    <w:next w:val="a9"/>
    <w:link w:val="ac"/>
    <w:uiPriority w:val="99"/>
    <w:semiHidden/>
    <w:unhideWhenUsed/>
    <w:rsid w:val="003501B4"/>
    <w:rPr>
      <w:b/>
      <w:bCs/>
    </w:rPr>
  </w:style>
  <w:style w:type="character" w:customStyle="1" w:styleId="ac">
    <w:name w:val="נושא הערה תו"/>
    <w:basedOn w:val="aa"/>
    <w:link w:val="ab"/>
    <w:uiPriority w:val="99"/>
    <w:semiHidden/>
    <w:rsid w:val="003501B4"/>
    <w:rPr>
      <w:b/>
      <w:bCs/>
      <w:sz w:val="20"/>
      <w:szCs w:val="20"/>
    </w:rPr>
  </w:style>
  <w:style w:type="paragraph" w:styleId="ad">
    <w:name w:val="Balloon Text"/>
    <w:basedOn w:val="a"/>
    <w:link w:val="ae"/>
    <w:uiPriority w:val="99"/>
    <w:semiHidden/>
    <w:unhideWhenUsed/>
    <w:rsid w:val="003501B4"/>
    <w:pPr>
      <w:spacing w:after="0" w:line="240" w:lineRule="auto"/>
    </w:pPr>
    <w:rPr>
      <w:rFonts w:ascii="Tahoma" w:hAnsi="Tahoma" w:cs="Tahoma"/>
      <w:sz w:val="18"/>
      <w:szCs w:val="18"/>
    </w:rPr>
  </w:style>
  <w:style w:type="character" w:customStyle="1" w:styleId="ae">
    <w:name w:val="טקסט בלונים תו"/>
    <w:basedOn w:val="a0"/>
    <w:link w:val="ad"/>
    <w:uiPriority w:val="99"/>
    <w:semiHidden/>
    <w:rsid w:val="003501B4"/>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file:///C:\Users\hsgilad\AppData\Local\Microsoft\Windows\INetCache\Content.Outlook\OWVJRK71\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921</Words>
  <Characters>4608</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גלעד טלמון</dc:creator>
  <cp:keywords/>
  <dc:description/>
  <cp:lastModifiedBy>יוכי בר-מימון</cp:lastModifiedBy>
  <cp:revision>2</cp:revision>
  <cp:lastPrinted>2021-06-29T07:18:00Z</cp:lastPrinted>
  <dcterms:created xsi:type="dcterms:W3CDTF">2021-07-08T07:34:00Z</dcterms:created>
  <dcterms:modified xsi:type="dcterms:W3CDTF">2021-07-08T07:34:00Z</dcterms:modified>
</cp:coreProperties>
</file>